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187" w:rsidRPr="007909B8" w:rsidRDefault="007909B8">
      <w:pPr>
        <w:spacing w:after="0" w:line="408" w:lineRule="auto"/>
        <w:ind w:left="120"/>
        <w:jc w:val="center"/>
        <w:rPr>
          <w:lang w:val="ru-RU"/>
        </w:rPr>
      </w:pPr>
      <w:bookmarkStart w:id="0" w:name="block-3228810"/>
      <w:r w:rsidRPr="007909B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B1187" w:rsidRPr="007909B8" w:rsidRDefault="007909B8">
      <w:pPr>
        <w:spacing w:after="0" w:line="408" w:lineRule="auto"/>
        <w:ind w:left="120"/>
        <w:jc w:val="center"/>
        <w:rPr>
          <w:lang w:val="ru-RU"/>
        </w:rPr>
      </w:pPr>
      <w:bookmarkStart w:id="1" w:name="70ce6c04-5d85-4344-8b96-f0be4c959e1f"/>
      <w:r w:rsidRPr="007909B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B1187" w:rsidRDefault="007909B8">
      <w:pPr>
        <w:spacing w:after="0" w:line="408" w:lineRule="auto"/>
        <w:ind w:left="120"/>
        <w:jc w:val="center"/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Частное общеобразовательное учреждение</w:t>
      </w:r>
      <w:r w:rsidRPr="007909B8">
        <w:rPr>
          <w:sz w:val="28"/>
          <w:lang w:val="ru-RU"/>
        </w:rPr>
        <w:br/>
      </w:r>
      <w:bookmarkStart w:id="2" w:name="355bf24e-ba11-449f-8602-e458d8176250"/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 "Академический Лицей им. </w:t>
      </w:r>
      <w:r>
        <w:rPr>
          <w:rFonts w:ascii="Times New Roman" w:hAnsi="Times New Roman"/>
          <w:b/>
          <w:color w:val="000000"/>
          <w:sz w:val="28"/>
        </w:rPr>
        <w:t>Н.И.Лобачевского"</w:t>
      </w:r>
      <w:bookmarkEnd w:id="2"/>
    </w:p>
    <w:p w:rsidR="003B1187" w:rsidRDefault="007909B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"Академический Лицей"</w:t>
      </w:r>
    </w:p>
    <w:p w:rsidR="003B1187" w:rsidRDefault="003B1187">
      <w:pPr>
        <w:spacing w:after="0"/>
        <w:ind w:left="120"/>
      </w:pPr>
    </w:p>
    <w:p w:rsidR="003B1187" w:rsidRDefault="003B1187">
      <w:pPr>
        <w:spacing w:after="0"/>
        <w:ind w:left="120"/>
      </w:pPr>
    </w:p>
    <w:tbl>
      <w:tblPr>
        <w:tblpPr w:leftFromText="180" w:rightFromText="180" w:vertAnchor="text" w:tblpY="178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909B8" w:rsidRPr="007909B8" w:rsidTr="007909B8">
        <w:tc>
          <w:tcPr>
            <w:tcW w:w="3114" w:type="dxa"/>
          </w:tcPr>
          <w:p w:rsidR="007909B8" w:rsidRPr="0040209D" w:rsidRDefault="007909B8" w:rsidP="007909B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7909B8" w:rsidRDefault="007909B8" w:rsidP="007909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Г.Б.Козлова</w:t>
            </w:r>
          </w:p>
          <w:p w:rsidR="007909B8" w:rsidRDefault="007909B8" w:rsidP="007909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909B8" w:rsidRPr="0040209D" w:rsidRDefault="007909B8" w:rsidP="007909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909B8" w:rsidRPr="0040209D" w:rsidRDefault="007909B8" w:rsidP="007909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:rsidR="007909B8" w:rsidRDefault="007909B8" w:rsidP="007909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М.В.Яковлева</w:t>
            </w:r>
          </w:p>
          <w:p w:rsidR="007909B8" w:rsidRDefault="007909B8" w:rsidP="007909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909B8" w:rsidRPr="0040209D" w:rsidRDefault="007909B8" w:rsidP="007909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909B8" w:rsidRDefault="007909B8" w:rsidP="007909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7909B8" w:rsidRDefault="007909B8" w:rsidP="007909B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909B8" w:rsidRPr="008944ED" w:rsidRDefault="007909B8" w:rsidP="007909B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Т.В.Беспалова</w:t>
            </w:r>
          </w:p>
          <w:p w:rsidR="007909B8" w:rsidRDefault="007909B8" w:rsidP="007909B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909B8" w:rsidRPr="0040209D" w:rsidRDefault="007909B8" w:rsidP="007909B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B1187" w:rsidRDefault="003B1187">
      <w:pPr>
        <w:spacing w:after="0"/>
        <w:ind w:left="120"/>
      </w:pPr>
    </w:p>
    <w:p w:rsidR="003B1187" w:rsidRDefault="003B1187">
      <w:pPr>
        <w:spacing w:after="0"/>
        <w:ind w:left="120"/>
      </w:pP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7909B8">
      <w:pPr>
        <w:spacing w:after="0" w:line="408" w:lineRule="auto"/>
        <w:ind w:left="120"/>
        <w:jc w:val="center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B1187" w:rsidRPr="007909B8" w:rsidRDefault="003B1187">
      <w:pPr>
        <w:spacing w:after="0"/>
        <w:ind w:left="120"/>
        <w:jc w:val="center"/>
        <w:rPr>
          <w:lang w:val="ru-RU"/>
        </w:rPr>
      </w:pPr>
    </w:p>
    <w:p w:rsidR="003B1187" w:rsidRPr="007909B8" w:rsidRDefault="007909B8">
      <w:pPr>
        <w:spacing w:after="0" w:line="408" w:lineRule="auto"/>
        <w:ind w:left="120"/>
        <w:jc w:val="center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Экономика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3B1187" w:rsidRPr="007909B8" w:rsidRDefault="007909B8">
      <w:pPr>
        <w:spacing w:after="0" w:line="408" w:lineRule="auto"/>
        <w:ind w:left="120"/>
        <w:jc w:val="center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3B1187" w:rsidRPr="007909B8" w:rsidRDefault="003B1187">
      <w:pPr>
        <w:spacing w:after="0"/>
        <w:ind w:left="120"/>
        <w:jc w:val="center"/>
        <w:rPr>
          <w:lang w:val="ru-RU"/>
        </w:rPr>
      </w:pPr>
    </w:p>
    <w:p w:rsidR="003B1187" w:rsidRPr="007909B8" w:rsidRDefault="003B1187">
      <w:pPr>
        <w:spacing w:after="0"/>
        <w:ind w:left="120"/>
        <w:jc w:val="center"/>
        <w:rPr>
          <w:lang w:val="ru-RU"/>
        </w:rPr>
      </w:pPr>
    </w:p>
    <w:p w:rsidR="003B1187" w:rsidRPr="007909B8" w:rsidRDefault="003B1187">
      <w:pPr>
        <w:spacing w:after="0"/>
        <w:ind w:left="120"/>
        <w:jc w:val="center"/>
        <w:rPr>
          <w:lang w:val="ru-RU"/>
        </w:rPr>
      </w:pPr>
    </w:p>
    <w:p w:rsidR="003B1187" w:rsidRDefault="003B1187">
      <w:pPr>
        <w:spacing w:after="0"/>
        <w:ind w:left="120"/>
        <w:jc w:val="center"/>
        <w:rPr>
          <w:lang w:val="ru-RU"/>
        </w:rPr>
      </w:pPr>
    </w:p>
    <w:p w:rsidR="007909B8" w:rsidRPr="007909B8" w:rsidRDefault="007909B8">
      <w:pPr>
        <w:spacing w:after="0"/>
        <w:ind w:left="120"/>
        <w:jc w:val="center"/>
        <w:rPr>
          <w:lang w:val="ru-RU"/>
        </w:rPr>
      </w:pPr>
    </w:p>
    <w:p w:rsidR="003B1187" w:rsidRDefault="003B1187">
      <w:pPr>
        <w:spacing w:after="0"/>
        <w:ind w:left="120"/>
        <w:jc w:val="center"/>
        <w:rPr>
          <w:lang w:val="ru-RU"/>
        </w:rPr>
      </w:pPr>
    </w:p>
    <w:p w:rsidR="007909B8" w:rsidRPr="007909B8" w:rsidRDefault="007909B8">
      <w:pPr>
        <w:spacing w:after="0"/>
        <w:ind w:left="120"/>
        <w:jc w:val="center"/>
        <w:rPr>
          <w:lang w:val="ru-RU"/>
        </w:rPr>
      </w:pPr>
    </w:p>
    <w:p w:rsidR="003B1187" w:rsidRPr="007909B8" w:rsidRDefault="003B1187">
      <w:pPr>
        <w:spacing w:after="0"/>
        <w:ind w:left="120"/>
        <w:jc w:val="center"/>
        <w:rPr>
          <w:lang w:val="ru-RU"/>
        </w:rPr>
      </w:pPr>
    </w:p>
    <w:p w:rsidR="003B1187" w:rsidRPr="007909B8" w:rsidRDefault="007909B8">
      <w:pPr>
        <w:spacing w:after="0"/>
        <w:ind w:left="120"/>
        <w:jc w:val="center"/>
        <w:rPr>
          <w:lang w:val="ru-RU"/>
        </w:rPr>
      </w:pPr>
      <w:bookmarkStart w:id="3" w:name="f42bdabb-0f2d-40ee-bf7c-727852ad74ae"/>
      <w:r w:rsidRPr="007909B8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ee4c66-afc2-48b9-8903-39adf2f93014"/>
      <w:r w:rsidRPr="007909B8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3B1187">
      <w:pPr>
        <w:rPr>
          <w:lang w:val="ru-RU"/>
        </w:rPr>
        <w:sectPr w:rsidR="003B1187" w:rsidRPr="007909B8">
          <w:pgSz w:w="11906" w:h="16383"/>
          <w:pgMar w:top="1134" w:right="850" w:bottom="1134" w:left="1701" w:header="720" w:footer="720" w:gutter="0"/>
          <w:cols w:space="720"/>
        </w:sectPr>
      </w:pP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bookmarkStart w:id="5" w:name="block-3228806"/>
      <w:bookmarkEnd w:id="0"/>
      <w:r w:rsidRPr="007909B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Программа по </w:t>
      </w:r>
      <w:r>
        <w:rPr>
          <w:rFonts w:ascii="Times New Roman" w:hAnsi="Times New Roman"/>
          <w:color w:val="000000"/>
          <w:sz w:val="28"/>
          <w:lang w:val="ru-RU"/>
        </w:rPr>
        <w:t xml:space="preserve">экономике </w:t>
      </w:r>
      <w:r w:rsidRPr="007909B8">
        <w:rPr>
          <w:rFonts w:ascii="Times New Roman" w:hAnsi="Times New Roman"/>
          <w:color w:val="000000"/>
          <w:sz w:val="28"/>
          <w:lang w:val="ru-RU"/>
        </w:rPr>
        <w:t>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</w:t>
      </w:r>
      <w:r>
        <w:rPr>
          <w:rFonts w:ascii="Times New Roman" w:hAnsi="Times New Roman"/>
          <w:color w:val="000000"/>
          <w:sz w:val="28"/>
          <w:lang w:val="ru-RU"/>
        </w:rPr>
        <w:t>Экономика</w:t>
      </w:r>
      <w:r w:rsidRPr="007909B8">
        <w:rPr>
          <w:rFonts w:ascii="Times New Roman" w:hAnsi="Times New Roman"/>
          <w:color w:val="000000"/>
          <w:sz w:val="28"/>
          <w:lang w:val="ru-RU"/>
        </w:rPr>
        <w:t>» в образовательных организациях Российской Федерации, реализующих основные образовательные программы.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</w:t>
      </w:r>
      <w:r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направлено на формирование </w:t>
      </w:r>
      <w:r>
        <w:rPr>
          <w:rFonts w:ascii="Times New Roman" w:hAnsi="Times New Roman"/>
          <w:color w:val="000000"/>
          <w:sz w:val="28"/>
          <w:lang w:val="ru-RU"/>
        </w:rPr>
        <w:t>финансово-экономической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картины мира обучающихся 10–11 классов при обучении их </w:t>
      </w:r>
      <w:r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 базовом уровне на основе системно-деятельностного подхода. Программа по </w:t>
      </w:r>
      <w:r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 связей </w:t>
      </w:r>
      <w:r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с </w:t>
      </w:r>
      <w:r>
        <w:rPr>
          <w:rFonts w:ascii="Times New Roman" w:hAnsi="Times New Roman"/>
          <w:color w:val="000000"/>
          <w:sz w:val="28"/>
          <w:lang w:val="ru-RU"/>
        </w:rPr>
        <w:t>финансово-экономическими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учебными предметами. В ней определяются основные цели изучения </w:t>
      </w:r>
      <w:r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 уровне среднего общего образования, планируемые результаты освоения курса </w:t>
      </w:r>
      <w:r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>: личностные, метапредметные, предметные (на базовом уровне).</w:t>
      </w:r>
    </w:p>
    <w:p w:rsidR="003B1187" w:rsidRDefault="007909B8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</w:t>
      </w:r>
      <w:r>
        <w:rPr>
          <w:rFonts w:ascii="Times New Roman" w:hAnsi="Times New Roman"/>
          <w:color w:val="000000"/>
          <w:sz w:val="28"/>
          <w:lang w:val="ru-RU"/>
        </w:rPr>
        <w:t>экономике</w:t>
      </w:r>
      <w:r>
        <w:rPr>
          <w:rFonts w:ascii="Times New Roman" w:hAnsi="Times New Roman"/>
          <w:color w:val="000000"/>
          <w:sz w:val="28"/>
        </w:rPr>
        <w:t xml:space="preserve"> включает:</w:t>
      </w:r>
    </w:p>
    <w:p w:rsidR="003B1187" w:rsidRPr="007909B8" w:rsidRDefault="007909B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курса, в том числе предметные результаты по годам обучения;</w:t>
      </w:r>
    </w:p>
    <w:p w:rsidR="006A6B97" w:rsidRDefault="007909B8" w:rsidP="006A6B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содержание учебного предмета «</w:t>
      </w:r>
      <w:r>
        <w:rPr>
          <w:rFonts w:ascii="Times New Roman" w:hAnsi="Times New Roman"/>
          <w:color w:val="000000"/>
          <w:sz w:val="28"/>
          <w:lang w:val="ru-RU"/>
        </w:rPr>
        <w:t>экономика</w:t>
      </w:r>
      <w:r w:rsidRPr="007909B8">
        <w:rPr>
          <w:rFonts w:ascii="Times New Roman" w:hAnsi="Times New Roman"/>
          <w:color w:val="000000"/>
          <w:sz w:val="28"/>
          <w:lang w:val="ru-RU"/>
        </w:rPr>
        <w:t>» по годам обучения.</w:t>
      </w:r>
      <w:bookmarkStart w:id="6" w:name="490f2411-5974-435e-ac25-4fd30bd3d382"/>
    </w:p>
    <w:p w:rsidR="006A6B97" w:rsidRPr="006A6B97" w:rsidRDefault="006A6B97" w:rsidP="006A6B9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A6B97">
        <w:rPr>
          <w:rFonts w:ascii="Times New Roman" w:hAnsi="Times New Roman"/>
          <w:color w:val="000000"/>
          <w:sz w:val="28"/>
          <w:lang w:val="ru-RU"/>
        </w:rPr>
        <w:t>Настоящая рабочая программа (далее - РП) по экономике для уровня среднего общего образования составлена в соответствии с требованиями Федерального компонента государственного образовательного стандарта среднего (полного) общего образования, на основе Примерной программы среднего (полного) общего образования по предмету «Экономика» (базовый уровень), с учетом авторской программы И. В. Липсица: «Экономика. Программа для 10,11 классов общеобразовательных школ (базовый уровень). - Москва: Национальный исследовательский университет - Высшая школа экономики, 2018».</w:t>
      </w:r>
    </w:p>
    <w:p w:rsidR="006A6B97" w:rsidRDefault="006A6B97" w:rsidP="006A6B9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A6B97">
        <w:rPr>
          <w:rFonts w:ascii="Times New Roman" w:hAnsi="Times New Roman"/>
          <w:color w:val="000000"/>
          <w:sz w:val="28"/>
          <w:lang w:val="ru-RU"/>
        </w:rPr>
        <w:t>Реализуется предметная линия учебников</w:t>
      </w:r>
    </w:p>
    <w:tbl>
      <w:tblPr>
        <w:tblW w:w="8913" w:type="dxa"/>
        <w:tblInd w:w="5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3"/>
        <w:gridCol w:w="2813"/>
        <w:gridCol w:w="1982"/>
        <w:gridCol w:w="3125"/>
      </w:tblGrid>
      <w:tr w:rsidR="006A6B97" w:rsidTr="006B2013">
        <w:trPr>
          <w:trHeight w:hRule="exact" w:val="3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32"/>
            </w:pPr>
            <w:r>
              <w:t>Класс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31"/>
            </w:pPr>
            <w:r>
              <w:t>Наименование учебника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53"/>
            </w:pPr>
            <w:r>
              <w:t>Автор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56"/>
            </w:pPr>
            <w:r>
              <w:t>Издательство</w:t>
            </w:r>
          </w:p>
        </w:tc>
      </w:tr>
      <w:tr w:rsidR="006A6B97" w:rsidTr="006B2013">
        <w:trPr>
          <w:trHeight w:hRule="exact" w:val="3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32"/>
            </w:pPr>
            <w:r>
              <w:t>10-11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31"/>
            </w:pPr>
            <w:r>
              <w:t>Экономика. 10-11 кл.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53"/>
            </w:pPr>
            <w:r>
              <w:t>Липсиц И.В..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6B97" w:rsidRDefault="006A6B97" w:rsidP="00013343">
            <w:pPr>
              <w:pStyle w:val="22"/>
              <w:shd w:val="clear" w:color="auto" w:fill="auto"/>
              <w:spacing w:after="80" w:line="276" w:lineRule="auto"/>
              <w:ind w:firstLine="156"/>
            </w:pPr>
            <w:r>
              <w:t>М.: Вита-пресс</w:t>
            </w:r>
          </w:p>
        </w:tc>
      </w:tr>
    </w:tbl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 основании требований</w:t>
      </w:r>
      <w:r w:rsidRPr="006B2013">
        <w:rPr>
          <w:rFonts w:ascii="Times New Roman" w:hAnsi="Times New Roman"/>
          <w:color w:val="000000"/>
          <w:sz w:val="28"/>
          <w:lang w:val="ru-RU"/>
        </w:rPr>
        <w:t xml:space="preserve"> Государственного образовательного стандарта  в содержании календарно-тематического планирования предполагается  реализовать актуальные в настоящее время </w:t>
      </w:r>
      <w:r w:rsidRPr="006B2013">
        <w:rPr>
          <w:rFonts w:ascii="Times New Roman" w:hAnsi="Times New Roman"/>
          <w:color w:val="000000"/>
          <w:sz w:val="28"/>
          <w:lang w:val="ru-RU"/>
        </w:rPr>
        <w:lastRenderedPageBreak/>
        <w:t>компетентностный, личностно-ориентированный, деятельностный  подходы, которые определяют следующие задачи обучения: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Приобретение знаний: об основах хозяйственной жизнедеятельности экономики, ограниченности экономических ресурсов, типах экономических систем, причинах и следствиях рыночного равновесия, роли денег в экономике и факторах формирования величины денежной массы, причинах и видах инфляции, экономической природе труда, социальных проблемах рынка труда.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Овладение способами деятельности: уметь приводить примеры различных экономических ситуаций, описывать действие экономических законов и их влияние на экономическое положение страны, общества и отдельных ее граждан, проводить взаимосвязь действия экономических механизмов, объяснять проблемы международной торговли.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Освоение компетенций: познавательной, информационной, коммуникативной, рефлексивной, социально-трудовой.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экономики на базовом уровне учащийся должен 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Знать/понимать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функции денег, банковскую систему, причины различий в уровне оплаты труда, основные виды налогов, организационно-правовые формы предпринимательства, виды ценных бумаг, факторы экономического роста.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Уметь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b/>
          <w:bCs/>
          <w:i/>
          <w:iCs/>
          <w:sz w:val="28"/>
        </w:rPr>
        <w:t>приводить примеры:</w:t>
      </w:r>
      <w:r w:rsidRPr="006B2013">
        <w:rPr>
          <w:rFonts w:ascii="Times New Roman" w:hAnsi="Times New Roman"/>
          <w:color w:val="000000"/>
          <w:sz w:val="28"/>
          <w:lang w:val="ru-RU"/>
        </w:rPr>
        <w:t xml:space="preserve"> факторов производства и факторных доходов, общественных благ, внешних эффектов, российских предприятий разных организационных форм, глобальных экономических проблем;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b/>
          <w:bCs/>
          <w:i/>
          <w:iCs/>
          <w:sz w:val="28"/>
        </w:rPr>
        <w:t>описывать:</w:t>
      </w:r>
      <w:r w:rsidRPr="006B2013">
        <w:rPr>
          <w:rFonts w:ascii="Times New Roman" w:hAnsi="Times New Roman"/>
          <w:color w:val="000000"/>
          <w:sz w:val="28"/>
          <w:lang w:val="ru-RU"/>
        </w:rPr>
        <w:t xml:space="preserve"> действие рынка, основные формы заработной платы и стимулирования труда, инфляцию, основные статьи госбюджета России, экономический рост, глобализацию мировой экономики;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b/>
          <w:bCs/>
          <w:i/>
          <w:iCs/>
          <w:sz w:val="28"/>
        </w:rPr>
        <w:t>объяснять:</w:t>
      </w:r>
      <w:r w:rsidRPr="006B2013">
        <w:rPr>
          <w:rFonts w:ascii="Times New Roman" w:hAnsi="Times New Roman"/>
          <w:color w:val="000000"/>
          <w:sz w:val="28"/>
          <w:lang w:val="ru-RU"/>
        </w:rPr>
        <w:t xml:space="preserve"> взаимовыгодность добровольного обмена, причины неравенства доходов, виды инфляции, причины международной торговли.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сравнивать/различать: спрос и величину спроса, предложение и величину предложения, рыночные структуры, безработных и незанятых, организационно-правовые формы предприятий, акции и облигации;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вычислять на условных примерах: величину рыночного спроса и предложения, изменение спроса/предложения в зависимо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сти от изменения формирующих его факторов, равновесную цену и объем продаж; экономические и бухгалтерские из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держки и прибыль, смету/бюджет доходов и расходов, спрос фирмы на труд; реальный и номинальный ВВП, темп инф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ляции, уровень безработицы;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применять для экономического анализа: кривые спроса и пред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ложения, графики изменений рыночной ситуации в резуль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тате изменения цен на факторы производства, товары - заменители и дополняющие товары;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исполнения типичных экономических ролей;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решения практических задач, связанных с жизненными си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туациями;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совершенствования собственной познавательной деятельности;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оценки происходящих событий и поведения людей с эконо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мической точки зрения;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осуществления самостоятельного поиска, анализа и исполь</w:t>
      </w:r>
      <w:r w:rsidRPr="006B2013">
        <w:rPr>
          <w:rFonts w:ascii="Times New Roman" w:hAnsi="Times New Roman"/>
          <w:color w:val="000000"/>
          <w:sz w:val="28"/>
          <w:lang w:val="ru-RU"/>
        </w:rPr>
        <w:softHyphen/>
        <w:t>зования экономической информации;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составления семейного бюджета, оценки собственных экономических действий в качестве потребителя, члена семьи и гражданина.</w:t>
      </w:r>
    </w:p>
    <w:p w:rsidR="006B2013" w:rsidRPr="006B2013" w:rsidRDefault="006B2013" w:rsidP="006B201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B2013">
        <w:rPr>
          <w:rFonts w:ascii="Times New Roman" w:hAnsi="Times New Roman"/>
          <w:color w:val="000000"/>
          <w:sz w:val="28"/>
          <w:lang w:val="ru-RU"/>
        </w:rPr>
        <w:t>Владеть компетенциями: познавательной, информационной, коммуникативной, рефлексивной, социально- трудовой.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На изучение </w:t>
      </w:r>
      <w:r w:rsidR="006A6B97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 уровне среднего общего образования отводится </w:t>
      </w:r>
      <w:r w:rsidR="006A6B97">
        <w:rPr>
          <w:rFonts w:ascii="Times New Roman" w:hAnsi="Times New Roman"/>
          <w:color w:val="000000"/>
          <w:sz w:val="28"/>
          <w:lang w:val="ru-RU"/>
        </w:rPr>
        <w:t>146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часов: в 10 классе – 6</w:t>
      </w:r>
      <w:r w:rsidR="00D83667">
        <w:rPr>
          <w:rFonts w:ascii="Times New Roman" w:hAnsi="Times New Roman"/>
          <w:color w:val="000000"/>
          <w:sz w:val="28"/>
          <w:lang w:val="ru-RU"/>
        </w:rPr>
        <w:t>6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часов (2 часа в неделю), в 11 классе – 6</w:t>
      </w:r>
      <w:r w:rsidR="006A6B97">
        <w:rPr>
          <w:rFonts w:ascii="Times New Roman" w:hAnsi="Times New Roman"/>
          <w:color w:val="000000"/>
          <w:sz w:val="28"/>
          <w:lang w:val="ru-RU"/>
        </w:rPr>
        <w:t>6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часов (2 часа в неделю).</w:t>
      </w:r>
      <w:bookmarkEnd w:id="6"/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Предлагаемый в программе по </w:t>
      </w:r>
      <w:r w:rsidR="006A6B97"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перечень </w:t>
      </w:r>
      <w:r w:rsidR="006A6B97">
        <w:rPr>
          <w:rFonts w:ascii="Times New Roman" w:hAnsi="Times New Roman"/>
          <w:color w:val="000000"/>
          <w:sz w:val="28"/>
          <w:lang w:val="ru-RU"/>
        </w:rPr>
        <w:t>самостоятельных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="006A6B97">
        <w:rPr>
          <w:rFonts w:ascii="Times New Roman" w:hAnsi="Times New Roman"/>
          <w:color w:val="000000"/>
          <w:sz w:val="28"/>
          <w:lang w:val="ru-RU"/>
        </w:rPr>
        <w:t>контрольных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работ является рекомендованным, учитель делает выбор проведения </w:t>
      </w:r>
      <w:r w:rsidR="006A6B97">
        <w:rPr>
          <w:rFonts w:ascii="Times New Roman" w:hAnsi="Times New Roman"/>
          <w:color w:val="000000"/>
          <w:sz w:val="28"/>
          <w:lang w:val="ru-RU"/>
        </w:rPr>
        <w:t>проверочных работ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с учётом индивидуальных особенностей обучающихся.</w:t>
      </w:r>
    </w:p>
    <w:p w:rsidR="003B1187" w:rsidRPr="007909B8" w:rsidRDefault="003B1187">
      <w:pPr>
        <w:rPr>
          <w:lang w:val="ru-RU"/>
        </w:rPr>
        <w:sectPr w:rsidR="003B1187" w:rsidRPr="007909B8">
          <w:pgSz w:w="11906" w:h="16383"/>
          <w:pgMar w:top="1134" w:right="850" w:bottom="1134" w:left="1701" w:header="720" w:footer="720" w:gutter="0"/>
          <w:cols w:space="720"/>
        </w:sectPr>
      </w:pP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bookmarkStart w:id="7" w:name="_Toc124426195"/>
      <w:bookmarkStart w:id="8" w:name="block-3228807"/>
      <w:bookmarkEnd w:id="5"/>
      <w:bookmarkEnd w:id="7"/>
      <w:r w:rsidRPr="007909B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Default="007909B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Экономика, как наука. Экономическая теория и хрематистика. Современная экономическая теория. Предмет, методы. Производные экономической науки. Микро-, макро-, мировая экономика.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Потребности. Ограниченность ресурсов. Свободные и экономические блага. Выбор и альтернативная стоимость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Анализ, синтез, индукция, дедукция, экономический эксперимент. Графический и исторический методы.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Главные вопросы экономики. Разделение труда, специализация и обмен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Типы экономических систем. Собственность. Экономическая свобода. Традиционная, административно-командная, рыночная, смешанная экономическая система.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Труд, земля, капитал, предпринимательская способность. Факторные доходы.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Ограниченность экономических ресурсов и порождаемые ею проблемы. Потребитель и ограниченность ресурсов.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Виды рынков. Функции рынка. История происхождения рынка.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Виды конкуренции. Ценовая и неценовая конкуренция. Совершенная и несовершенная конкуренция. Добросовестная и недобросовестная конкуренция. Монополия, олигополия, монопсония. Антимонопольное законодательство, закон о защите прав потребителя.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Товары – субституты (взаимозаменяемые), товары – комплементы (взаимодополняемые), индифферентные (независимые) товары. Нормальные и низшие товары. Закон спроса на нормальные и низшие товары.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Индивидуальный рыночный спрос; объем спроса, закон спроса, исключения из закона спроса; кривая рыночного спроса,  неценовые факторы спроса. Товары Гиффена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Индивидуальное предложение. Краткосрочный, среднесрочный, долгосрочный периоды. Закон предложения, неценовые факторы.</w:t>
      </w:r>
    </w:p>
    <w:p w:rsidR="00094CF8" w:rsidRPr="001D298A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Равновесная цена. Условия рыночного равновесия. Дефицит и профицит. Паутинообразная модель. Графический метод решения задач</w:t>
      </w:r>
    </w:p>
    <w:p w:rsidR="00094CF8" w:rsidRDefault="00094CF8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Ценовая эластичность спроса, эластичность спроса по доходу, перекрестная эластичность спроса, эластичность предложения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Теория полезности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Соотношение стоимость – полезность – ценность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Теория потребительского поведения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Кривые безразличия, их свойства. Бюджетное ограничение, оптимальный выбор потребителя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lastRenderedPageBreak/>
        <w:t>Рациональный потребитель. Реклама. Защита прав потребителя. Семейный бюджет. Источники доходов. Расходы семьи. Реальный и номинальный доход.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Неравенство доходов и его причины. Меры социальной поддержки. Сбережения. Страхование.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Издержки и прибыль. Неявные, альтернативные, вмененные издержки, издержки упущенных возможностей.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Постоянные, переменные, валовые, средние, предельные издержки. Эффект от масштаба.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Экономическая, бухгалтерская прибыль. Выручка. Виды прибыли. Экономическая эффективность.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Роль и цели фирм в экономике. Издержки, выручка, прибыль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Производительность труда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Основные организационные формы бизнеса в России. Основные источники финансирования бизнеса.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Рынок ценных бумаг. Акции и облигации. Виды акций: обычные и привилегированные. Стратегии «медведь» и «бык». Банковский процент: простой и сложный.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Причины возникновения и формы денег. Функции денег в современной экономике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Монометаллизм, биметаллизм. Электронные деньги. .</w:t>
      </w:r>
    </w:p>
    <w:p w:rsid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Денежная масса. Количество денег в обращении</w:t>
      </w:r>
    </w:p>
    <w:p w:rsid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Ограниченность ресурсов.</w:t>
      </w:r>
      <w:bookmarkStart w:id="9" w:name="_GoBack"/>
      <w:bookmarkEnd w:id="9"/>
    </w:p>
    <w:p w:rsidR="001D298A" w:rsidRDefault="001D298A" w:rsidP="001D298A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1D298A" w:rsidRDefault="001D298A" w:rsidP="001D298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1</w:t>
      </w:r>
      <w:r>
        <w:rPr>
          <w:rFonts w:ascii="Times New Roman" w:hAnsi="Times New Roman"/>
          <w:b/>
          <w:color w:val="000000"/>
          <w:sz w:val="28"/>
          <w:lang w:val="ru-RU"/>
        </w:rPr>
        <w:t>1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Взаимосвязь макро- и микроэкономики. Макроэкономические субъекты. Основные макроэкономические проблемы.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Понятие ВВП и ВНП. Принцип территориальности (различие между экономической и географической территорией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Принцип резидентности. Валовые и чистые агрегаты. Измерение ВНП по расходам.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Измерение ВНП по  доходам, добавленной стоимости. Соотношение между основными показателями национальных счетов.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Типы инфляции: инфляция спроса и инфляция издержек. Виды инфляции: ползучая, галопирующая, гиперинфляция, стагфляция.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Открытая и подавленная инфляции. Причины инфляции. Антиинфляционная политика.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Измерение инфляции. Дефлятор. Номинальный ВНП и  реальный ВНП.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Индексы инфляции: индексы Пааше, Ласпейроса, Фишера.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lastRenderedPageBreak/>
        <w:t>Частные и общественные блага. Внешние эффекты. Функции государства в экономике. Виды налогов. Государственные доходы и расходы.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Государственный бюджет. Государственный долг. Основы фискальной политики государства.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Спрос на труд и его факторы. Предложение труда. Факторы предложения труда. Роль профсоюзов и государства на рынках труда. Человеческий капитал. Понятие безработицы, ее причины и экономические последствия.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Банковская система. Роль центрального банка. Основные операции коммерческих банков. Процент. Другие финансовые институты: паевые и пенсионные фонды, страховые компании</w:t>
      </w:r>
    </w:p>
    <w:p w:rsid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Экстенсивный и интенсивный экономический рост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Экономическая конъюнктура; экономический цикл: подъём, пик, спад, депрессия; низшая точка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Цикл Кондратьева. Методы регулирования цикличности экономического роста.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Экономические причины международной торговли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Государственная политика в области международной торговли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Курсы валют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Глобальные экономические проблемы.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Эволюция экономических систем.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Становление современной рыночной экономики России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Основные проблемы экономики России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Экономическое развитие регионов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 w:rsidRPr="001D298A">
        <w:rPr>
          <w:rFonts w:ascii="Times New Roman" w:hAnsi="Times New Roman"/>
          <w:color w:val="000000"/>
          <w:sz w:val="28"/>
        </w:rPr>
        <w:t>Россия в мировой экономике.</w:t>
      </w:r>
    </w:p>
    <w:p w:rsidR="001D298A" w:rsidRPr="001D298A" w:rsidRDefault="001D298A" w:rsidP="001D298A">
      <w:pPr>
        <w:pStyle w:val="ae"/>
        <w:numPr>
          <w:ilvl w:val="0"/>
          <w:numId w:val="6"/>
        </w:numPr>
        <w:spacing w:after="0" w:line="264" w:lineRule="auto"/>
        <w:ind w:left="-284" w:firstLine="425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</w:t>
      </w:r>
      <w:r w:rsidRPr="001D298A">
        <w:rPr>
          <w:rFonts w:ascii="Times New Roman" w:hAnsi="Times New Roman"/>
          <w:color w:val="000000"/>
          <w:sz w:val="28"/>
        </w:rPr>
        <w:t>азделение труда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Pr="007909B8" w:rsidRDefault="003B1187">
      <w:pPr>
        <w:rPr>
          <w:lang w:val="ru-RU"/>
        </w:rPr>
        <w:sectPr w:rsidR="003B1187" w:rsidRPr="007909B8">
          <w:pgSz w:w="11906" w:h="16383"/>
          <w:pgMar w:top="1134" w:right="850" w:bottom="1134" w:left="1701" w:header="720" w:footer="720" w:gutter="0"/>
          <w:cols w:space="720"/>
        </w:sectPr>
      </w:pP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  <w:bookmarkStart w:id="10" w:name="block-3228808"/>
      <w:bookmarkEnd w:id="8"/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ПО </w:t>
      </w:r>
      <w:r w:rsidR="006A6B97">
        <w:rPr>
          <w:rFonts w:ascii="Times New Roman" w:hAnsi="Times New Roman"/>
          <w:b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 xml:space="preserve"> НА УРОВНЕ СРЕДНЕГО ОБЩЕГО ОБРАЗОВАНИЯ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Освоение учебного предмета «</w:t>
      </w:r>
      <w:r w:rsidR="006A6B97">
        <w:rPr>
          <w:rFonts w:ascii="Times New Roman" w:hAnsi="Times New Roman"/>
          <w:color w:val="000000"/>
          <w:sz w:val="28"/>
          <w:lang w:val="ru-RU"/>
        </w:rPr>
        <w:t>Экономика</w:t>
      </w:r>
      <w:r w:rsidRPr="007909B8">
        <w:rPr>
          <w:rFonts w:ascii="Times New Roman" w:hAnsi="Times New Roman"/>
          <w:color w:val="000000"/>
          <w:sz w:val="28"/>
          <w:lang w:val="ru-RU"/>
        </w:rPr>
        <w:t>» на уровне среднего общего образования (базовый уровень) должно обеспечить достижение следующих личностных, метапредметных и предметных образовательных результатов.</w:t>
      </w:r>
    </w:p>
    <w:p w:rsidR="003B1187" w:rsidRPr="007909B8" w:rsidRDefault="003B1187">
      <w:pPr>
        <w:spacing w:after="0"/>
        <w:ind w:left="120"/>
        <w:rPr>
          <w:lang w:val="ru-RU"/>
        </w:rPr>
      </w:pPr>
      <w:bookmarkStart w:id="11" w:name="_Toc138345808"/>
      <w:bookmarkEnd w:id="11"/>
    </w:p>
    <w:p w:rsidR="003B1187" w:rsidRPr="007909B8" w:rsidRDefault="007909B8">
      <w:pPr>
        <w:spacing w:after="0"/>
        <w:ind w:left="120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учебного предмета «</w:t>
      </w:r>
      <w:r w:rsidR="006A6B97">
        <w:rPr>
          <w:rFonts w:ascii="Times New Roman" w:hAnsi="Times New Roman"/>
          <w:color w:val="000000"/>
          <w:sz w:val="28"/>
          <w:lang w:val="ru-RU"/>
        </w:rPr>
        <w:t>Экономика</w:t>
      </w:r>
      <w:r w:rsidRPr="007909B8">
        <w:rPr>
          <w:rFonts w:ascii="Times New Roman" w:hAnsi="Times New Roman"/>
          <w:color w:val="000000"/>
          <w:sz w:val="28"/>
          <w:lang w:val="ru-RU"/>
        </w:rPr>
        <w:t>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эстетическое отношение к миру, включая эстетику научного творчества, присущего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экономической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науке;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lastRenderedPageBreak/>
        <w:t>5)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в том числе связанным с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экономикой</w:t>
      </w:r>
      <w:r w:rsidRPr="007909B8">
        <w:rPr>
          <w:rFonts w:ascii="Times New Roman" w:hAnsi="Times New Roman"/>
          <w:color w:val="000000"/>
          <w:sz w:val="28"/>
          <w:lang w:val="ru-RU"/>
        </w:rPr>
        <w:t>, умение совершать осознанный выбор будущей профессии и реализовывать собственные жизненные планы;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готовность и способность к образованию и самообразованию в области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 протяжении всей жизни;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осознание глобального характера экологических проблем;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расширение опыта деятельности экологической направленности на основе имеющихся знаний по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>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современному уровню развития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>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в процессе изучения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осуществлять проектную и исследовательскую деятельность индивидуально и в группе.</w:t>
      </w:r>
    </w:p>
    <w:p w:rsidR="003B1187" w:rsidRPr="007909B8" w:rsidRDefault="003B1187">
      <w:pPr>
        <w:spacing w:after="0"/>
        <w:ind w:left="120"/>
        <w:rPr>
          <w:lang w:val="ru-RU"/>
        </w:rPr>
      </w:pPr>
      <w:bookmarkStart w:id="12" w:name="_Toc138345809"/>
      <w:bookmarkEnd w:id="12"/>
    </w:p>
    <w:p w:rsidR="003B1187" w:rsidRPr="007909B8" w:rsidRDefault="007909B8">
      <w:pPr>
        <w:spacing w:after="0"/>
        <w:ind w:left="120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экономических проблемах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909B8">
        <w:rPr>
          <w:rFonts w:ascii="Times New Roman" w:hAnsi="Times New Roman"/>
          <w:color w:val="000000"/>
          <w:sz w:val="28"/>
          <w:lang w:val="ru-RU"/>
        </w:rPr>
        <w:t>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владеть научной терминологией, </w:t>
      </w:r>
      <w:r w:rsidR="009F46DC">
        <w:rPr>
          <w:rFonts w:ascii="Times New Roman" w:hAnsi="Times New Roman"/>
          <w:color w:val="000000"/>
          <w:sz w:val="28"/>
          <w:lang w:val="ru-RU"/>
        </w:rPr>
        <w:t>ключевыми понятиями и методами экономической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науки;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, способностью и готовностью к самостоятельному поиску методов решения задач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экономического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содержания, применению различных методов познания;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</w:t>
      </w:r>
      <w:r w:rsidR="009F46DC">
        <w:rPr>
          <w:rFonts w:ascii="Times New Roman" w:hAnsi="Times New Roman"/>
          <w:color w:val="000000"/>
          <w:sz w:val="28"/>
          <w:lang w:val="ru-RU"/>
        </w:rPr>
        <w:t>учебных проектов в области 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ставить и формулировать собственные задачи в образовательной деятельности, в том числе при изучении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>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уметь переносить знания по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>е в практическую область жизнедеятельности;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создавать тексты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осуществлять общение на уроках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>и и во внеурочной деятельности;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предпосылки конфликтных ситуаций и смягчать конфликты;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3B1187" w:rsidRPr="007909B8" w:rsidRDefault="003B1187">
      <w:pPr>
        <w:spacing w:after="0" w:line="264" w:lineRule="auto"/>
        <w:ind w:left="120"/>
        <w:jc w:val="both"/>
        <w:rPr>
          <w:lang w:val="ru-RU"/>
        </w:rPr>
      </w:pP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самостоятельно осуществлять познавательную деятельность в области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экономики</w:t>
      </w:r>
      <w:r w:rsidRPr="007909B8">
        <w:rPr>
          <w:rFonts w:ascii="Times New Roman" w:hAnsi="Times New Roman"/>
          <w:color w:val="000000"/>
          <w:sz w:val="28"/>
          <w:lang w:val="ru-RU"/>
        </w:rPr>
        <w:t>, выявлять проблемы, ставить и формулировать собственные задачи;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эрудиции в области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>и, постоянно повышать свой образовательный и культурный уровень.</w:t>
      </w:r>
    </w:p>
    <w:p w:rsidR="003B1187" w:rsidRPr="007909B8" w:rsidRDefault="007909B8">
      <w:pPr>
        <w:spacing w:after="0" w:line="264" w:lineRule="auto"/>
        <w:ind w:left="120"/>
        <w:jc w:val="both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ошибки.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>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3B1187" w:rsidRPr="007909B8" w:rsidRDefault="003B1187">
      <w:pPr>
        <w:spacing w:after="0"/>
        <w:ind w:left="120"/>
        <w:rPr>
          <w:lang w:val="ru-RU"/>
        </w:rPr>
      </w:pPr>
      <w:bookmarkStart w:id="13" w:name="_Toc138345810"/>
      <w:bookmarkStart w:id="14" w:name="_Toc134720971"/>
      <w:bookmarkEnd w:id="13"/>
      <w:bookmarkEnd w:id="14"/>
    </w:p>
    <w:p w:rsidR="003B1187" w:rsidRPr="007909B8" w:rsidRDefault="003B1187">
      <w:pPr>
        <w:spacing w:after="0"/>
        <w:ind w:left="120"/>
        <w:rPr>
          <w:lang w:val="ru-RU"/>
        </w:rPr>
      </w:pPr>
    </w:p>
    <w:p w:rsidR="003B1187" w:rsidRPr="007909B8" w:rsidRDefault="007909B8">
      <w:pPr>
        <w:spacing w:after="0"/>
        <w:ind w:left="120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в 10 классе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демонстрировать на примерах роль и место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учитывать границы применения изученных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экономических моделей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при решении </w:t>
      </w:r>
      <w:r w:rsidR="009F46DC"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ческих задач;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с явно заданной моделью, используя </w:t>
      </w:r>
      <w:r w:rsidR="006B2013">
        <w:rPr>
          <w:rFonts w:ascii="Times New Roman" w:hAnsi="Times New Roman"/>
          <w:color w:val="000000"/>
          <w:sz w:val="28"/>
          <w:lang w:val="ru-RU"/>
        </w:rPr>
        <w:t>экономические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законы и принципы, на основе анализа условия задачи выбирать </w:t>
      </w:r>
      <w:r w:rsidR="006B2013">
        <w:rPr>
          <w:rFonts w:ascii="Times New Roman" w:hAnsi="Times New Roman"/>
          <w:color w:val="000000"/>
          <w:sz w:val="28"/>
          <w:lang w:val="ru-RU"/>
        </w:rPr>
        <w:t>экономическую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модель, выделять величины и формулы, необходимые для её решения, проводить расчёты и оценивать реальность полученного значения </w:t>
      </w:r>
      <w:r w:rsidR="006B2013"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ческой величины;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решать качественные задачи: выстраивать логически непротиворечивую цепочку рассуждений с опорой на изу</w:t>
      </w:r>
      <w:r w:rsidR="006B2013">
        <w:rPr>
          <w:rFonts w:ascii="Times New Roman" w:hAnsi="Times New Roman"/>
          <w:color w:val="000000"/>
          <w:sz w:val="28"/>
          <w:lang w:val="ru-RU"/>
        </w:rPr>
        <w:t>ченные законы, закономерноси</w:t>
      </w:r>
      <w:r w:rsidRPr="007909B8">
        <w:rPr>
          <w:rFonts w:ascii="Times New Roman" w:hAnsi="Times New Roman"/>
          <w:color w:val="000000"/>
          <w:sz w:val="28"/>
          <w:lang w:val="ru-RU"/>
        </w:rPr>
        <w:t>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критически анализировать получаемую информацию;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использовать теоретические знания по </w:t>
      </w:r>
      <w:r w:rsidR="006B2013"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в повседневной жизни;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рассматриваемой проблемы.</w:t>
      </w:r>
    </w:p>
    <w:p w:rsidR="003B1187" w:rsidRPr="007909B8" w:rsidRDefault="007909B8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909B8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демонстрировать на примерах роль и место </w:t>
      </w:r>
      <w:r>
        <w:rPr>
          <w:rFonts w:ascii="Times New Roman" w:hAnsi="Times New Roman"/>
          <w:color w:val="000000"/>
          <w:sz w:val="28"/>
          <w:lang w:val="ru-RU"/>
        </w:rPr>
        <w:t>экономик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учитывать границы применения изученных </w:t>
      </w:r>
      <w:r>
        <w:rPr>
          <w:rFonts w:ascii="Times New Roman" w:hAnsi="Times New Roman"/>
          <w:color w:val="000000"/>
          <w:sz w:val="28"/>
          <w:lang w:val="ru-RU"/>
        </w:rPr>
        <w:t>экономических моделей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при решении </w:t>
      </w:r>
      <w:r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ческих задач;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с явно заданной моделью, используя </w:t>
      </w:r>
      <w:r>
        <w:rPr>
          <w:rFonts w:ascii="Times New Roman" w:hAnsi="Times New Roman"/>
          <w:color w:val="000000"/>
          <w:sz w:val="28"/>
          <w:lang w:val="ru-RU"/>
        </w:rPr>
        <w:t>экономические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законы и принципы, на основе анализа условия задачи выбирать </w:t>
      </w:r>
      <w:r>
        <w:rPr>
          <w:rFonts w:ascii="Times New Roman" w:hAnsi="Times New Roman"/>
          <w:color w:val="000000"/>
          <w:sz w:val="28"/>
          <w:lang w:val="ru-RU"/>
        </w:rPr>
        <w:t>экономическую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модель, выделять величины и формулы, необходимые для её решения, проводить расчёты и оценивать реальность полученного значения </w:t>
      </w:r>
      <w:r>
        <w:rPr>
          <w:rFonts w:ascii="Times New Roman" w:hAnsi="Times New Roman"/>
          <w:color w:val="000000"/>
          <w:sz w:val="28"/>
          <w:lang w:val="ru-RU"/>
        </w:rPr>
        <w:t>экономи</w:t>
      </w:r>
      <w:r w:rsidRPr="007909B8">
        <w:rPr>
          <w:rFonts w:ascii="Times New Roman" w:hAnsi="Times New Roman"/>
          <w:color w:val="000000"/>
          <w:sz w:val="28"/>
          <w:lang w:val="ru-RU"/>
        </w:rPr>
        <w:t>ческой величины;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решать качественные задачи: выстраивать логически непротиворечивую цепочку рассуждений с опорой на изу</w:t>
      </w:r>
      <w:r>
        <w:rPr>
          <w:rFonts w:ascii="Times New Roman" w:hAnsi="Times New Roman"/>
          <w:color w:val="000000"/>
          <w:sz w:val="28"/>
          <w:lang w:val="ru-RU"/>
        </w:rPr>
        <w:t>ченные законы, закономерноси</w:t>
      </w:r>
      <w:r w:rsidRPr="007909B8">
        <w:rPr>
          <w:rFonts w:ascii="Times New Roman" w:hAnsi="Times New Roman"/>
          <w:color w:val="000000"/>
          <w:sz w:val="28"/>
          <w:lang w:val="ru-RU"/>
        </w:rPr>
        <w:t>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критически анализировать получаемую информацию;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использовать теоретические знания по </w:t>
      </w:r>
      <w:r>
        <w:rPr>
          <w:rFonts w:ascii="Times New Roman" w:hAnsi="Times New Roman"/>
          <w:color w:val="000000"/>
          <w:sz w:val="28"/>
          <w:lang w:val="ru-RU"/>
        </w:rPr>
        <w:t>экономике</w:t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в повседневной жизни;</w:t>
      </w:r>
    </w:p>
    <w:p w:rsidR="006B2013" w:rsidRPr="007909B8" w:rsidRDefault="006B2013" w:rsidP="006B2013">
      <w:pPr>
        <w:spacing w:after="0" w:line="264" w:lineRule="auto"/>
        <w:ind w:firstLine="600"/>
        <w:jc w:val="both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lastRenderedPageBreak/>
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рассматриваемой проблемы.</w:t>
      </w:r>
    </w:p>
    <w:p w:rsidR="003B1187" w:rsidRPr="007909B8" w:rsidRDefault="003B1187">
      <w:pPr>
        <w:rPr>
          <w:lang w:val="ru-RU"/>
        </w:rPr>
        <w:sectPr w:rsidR="003B1187" w:rsidRPr="007909B8">
          <w:pgSz w:w="11906" w:h="16383"/>
          <w:pgMar w:top="1134" w:right="850" w:bottom="1134" w:left="1701" w:header="720" w:footer="720" w:gutter="0"/>
          <w:cols w:space="720"/>
        </w:sectPr>
      </w:pPr>
    </w:p>
    <w:p w:rsidR="003B1187" w:rsidRPr="006B2013" w:rsidRDefault="007909B8">
      <w:pPr>
        <w:spacing w:after="0"/>
        <w:ind w:left="120"/>
        <w:rPr>
          <w:lang w:val="ru-RU"/>
        </w:rPr>
      </w:pPr>
      <w:bookmarkStart w:id="15" w:name="block-3228811"/>
      <w:bookmarkEnd w:id="10"/>
      <w:r w:rsidRPr="006B201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ПОУРОЧНОЕ ПЛАНИРОВАНИЕ </w:t>
      </w:r>
    </w:p>
    <w:p w:rsidR="003B1187" w:rsidRPr="006B2013" w:rsidRDefault="007909B8">
      <w:pPr>
        <w:spacing w:after="0"/>
        <w:ind w:left="120"/>
        <w:rPr>
          <w:lang w:val="ru-RU"/>
        </w:rPr>
      </w:pPr>
      <w:r w:rsidRPr="006B2013">
        <w:rPr>
          <w:rFonts w:ascii="Times New Roman" w:hAnsi="Times New Roman"/>
          <w:b/>
          <w:color w:val="000000"/>
          <w:sz w:val="28"/>
          <w:lang w:val="ru-RU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4079"/>
        <w:gridCol w:w="1116"/>
        <w:gridCol w:w="1843"/>
        <w:gridCol w:w="1984"/>
        <w:gridCol w:w="1559"/>
        <w:gridCol w:w="2600"/>
      </w:tblGrid>
      <w:tr w:rsidR="003B1187" w:rsidTr="006B2013">
        <w:trPr>
          <w:trHeight w:val="144"/>
          <w:tblCellSpacing w:w="20" w:type="nil"/>
        </w:trPr>
        <w:tc>
          <w:tcPr>
            <w:tcW w:w="8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Pr="006B2013" w:rsidRDefault="007909B8">
            <w:pPr>
              <w:spacing w:after="0"/>
              <w:ind w:left="135"/>
              <w:rPr>
                <w:lang w:val="ru-RU"/>
              </w:rPr>
            </w:pPr>
            <w:r w:rsidRPr="006B20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3B1187" w:rsidRPr="006B2013" w:rsidRDefault="003B118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0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4943" w:type="dxa"/>
            <w:gridSpan w:val="3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26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B1187" w:rsidRDefault="003B1187">
            <w:pPr>
              <w:spacing w:after="0"/>
              <w:ind w:left="135"/>
            </w:pPr>
          </w:p>
        </w:tc>
      </w:tr>
      <w:tr w:rsidR="003B1187" w:rsidTr="006B2013">
        <w:trPr>
          <w:trHeight w:val="144"/>
          <w:tblCellSpacing w:w="20" w:type="nil"/>
        </w:trPr>
        <w:tc>
          <w:tcPr>
            <w:tcW w:w="8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40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26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Экономика, как наука. Экономическая теория и хрематистика. Современная экономическая теория. Предмет, методы. Производные экономической науки. Микро-, макро-, мировая экономика.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02.09.2023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Потребности. Ограниченность ресурсов. Свободные и экономические блага. Выбор и альтернативная стоимость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02.09.2023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Анализ, синтез, индукция, дедукция, экономический эксперимент. Графический и исторический методы.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09.09.2023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3508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Анализ, синтез, индукция, дедукция, экономический эксперимент. Графический и исторический методы.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09.09.2023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3620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вопросы экономики. Разделение труда, специализация и обмен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16.09.2023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вопросы экономики. Разделение труда, специализация и обмен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16.09.2023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Типы экономических систем. Собственность. Экономическая свобода. Традиционная, административно-командная, рыночная, смешанная экономическая система.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23.09.2023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Типы экономических систем. Собственность. Экономическая свобода. Традиционная, административно-командная, рыночная, смешанная экономическая система.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23.09.2023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Труд, земля, капитал, предпринимательская способность. Факторные доходы.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30.09.2023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Труд, земля, капитал, предпринимательская способность. Факторные доходы.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30.09.2023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Ограниченность экономических ресурсов и порождаемые ею проблемы. Потребитель и ограниченность ресурсов.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07.10.2023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Ограниченность экономических ресурсов и порождаемые ею проблемы. Потребитель и ограниченность ресурсов.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07.10.2023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Виды рынков. Функции рынка. История происхождения рынка.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14.10.2023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Виды рынков. Функции рынка. История происхождения рынка.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14.10.2023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Виды конкуренции. Ценовая и неценовая конкуренция. Совершенная и несовершенная конкуренция. Добросовестная и недобросовестная конкуренция. Монополия, олигополия, монопсония. Антимонопольное законодательство, закон о защите прав потребителя.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21.10.2023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Виды конкуренции. Ценовая и неценовая конкуренция. Совершенная и несовершенная конкуренция. Добросовестная и недобросовестная конкуренция. Монополия, олигополия, монопсония. Антимонопольное законодательство, закон о защите прав потребителя.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21.10.2023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4502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Товары – субституты (взаимозаменяемые), товары – комплементы (взаимодополняемые), индифферентные (независимые) </w:t>
            </w: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товары. Нормальные и низшие товары. Закон спроса на нормальные и низшие товары.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11.11.2023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Товары – субституты (взаимозаменяемые), товары – комплементы (взаимодополняемые), индифферентные (независимые) товары. Нормальные и низшие товары. Закон спроса на нормальные и низшие товары.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11.11.2023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B2013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рыночный спрос; объем спроса, закон спроса, исключения из закона спроса; кривая рыночного спроса,  неценовые факторы спроса. Товары Гиффена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18.11.2023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013343" w:rsidRDefault="0001334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рыночный спрос; объем спроса, закон спроса, исключения из закона спроса; кривая рыночного спроса,  неценовые факторы спроса. Товары Гиффена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18.11.2023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Индивидуальное предложение. Краткосрочный, среднесрочный, долгосрочный периоды. Закон предложения, неценовые факторы.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25.11.2023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Индивидуальное предложение. Краткосрочный, среднесрочный, </w:t>
            </w: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долгосрочный периоды. Закон предложения, неценовые факторы.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25.11.2023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013343" w:rsidRDefault="0001334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Равновесная цена. Условия рыночного равновесия. Дефицит и профицит. Паутинообразная модель. Графический метод решения задач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02.12.2023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013343" w:rsidRDefault="0001334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Равновесная цена. Условия рыночного равновесия. Дефицит и профицит. Паутинообразная модель. Графический метод решения задач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02.12.2023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013343" w:rsidRDefault="0001334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Ценовая эластичность спроса, эластичность спроса по доходу, перекрестная эластичность спроса, эластичность предложения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09.12.2023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</w:hyperlink>
          </w:p>
        </w:tc>
      </w:tr>
      <w:tr w:rsidR="006B2013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Ценовая эластичность спроса, эластичность спроса по доходу, перекрестная эластичность спроса, эластичность предложения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B2013" w:rsidRDefault="006B2013" w:rsidP="006B201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6B2013" w:rsidRPr="006B2013" w:rsidRDefault="006B2013" w:rsidP="006B201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09.12.2023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6B2013" w:rsidRPr="007909B8" w:rsidRDefault="006B2013" w:rsidP="006B2013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23D7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16.12.2023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</w:pPr>
          </w:p>
        </w:tc>
      </w:tr>
      <w:tr w:rsidR="002D23D7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16.12.2023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</w:pPr>
          </w:p>
        </w:tc>
      </w:tr>
      <w:tr w:rsidR="002D23D7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23.12.2023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D23D7" w:rsidRPr="007909B8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B201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6B2013">
              <w:rPr>
                <w:rFonts w:ascii="Times New Roman" w:hAnsi="Times New Roman"/>
                <w:color w:val="000000"/>
                <w:sz w:val="24"/>
              </w:rPr>
              <w:t>23.12.2023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5952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полезности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13.01.2024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://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m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edsoo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ru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ff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5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013343">
                <w:rPr>
                  <w:rFonts w:ascii="Times New Roman" w:hAnsi="Times New Roman"/>
                  <w:color w:val="000000"/>
                  <w:sz w:val="24"/>
                  <w:lang w:val="ru-RU"/>
                </w:rPr>
                <w:t>36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стоимость – полезность – ценность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13.01.2024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https://m.edsoo.ru/ff0c5c36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потребительского поведения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20.01.2024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https://m.edsoo.ru/ff0c5efc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Кривые безразличия, их свойства. Бюджетное ограничение, оптимальный выбор потребителя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20.01.2024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https://m.edsoo.ru/ff0c6230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Рациональный потребитель. Реклама. Защита прав потребителя. Семейный бюджет. Источники доходов. Расходы семьи. Реальный и номинальный доход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27.01.2024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https://m.edsoo.ru/ff0c600a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Рациональный потребитель. Реклама. Защита прав потребителя. Семейный бюджет. Источники доходов. Расходы семьи. Реальный и номинальный доход.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27.01.2024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Неравенство доходов и его причины. Меры социальной поддержки. Сбережения. Страхование.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03.02.2024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Неравенство доходов и его причины. Меры социальной поддержки. Сбережения. Страхование.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03.02.2024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https://m.edsoo.ru/ff0c6938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Издержки и прибыль. Неявные, альтернативные, вмененные издержки, издержки упущенных возможностей.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10.02.2024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https://m.edsoo.ru/ff0c6a50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Издержки и прибыль. Неявные, альтернативные, вмененные издержки, издержки упущенных возможностей.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10.02.2024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https://m.edsoo.ru/ff0c63b6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Постоянные, переменные, валовые, средние, предельные издержки. Эффект от масштаба.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17.02.2024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https://m.edsoo.ru/ff0c64d8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Постоянные, переменные, валовые, средние, предельные издержки. Эффект от масштаба.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17.02.2024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https://m.edsoo.ru/ff0c65f0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Экономическая, бухгалтерская прибыль. Выручка. Виды прибыли. Экономическая эффективность.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24.02.2024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https://m.edsoo.ru/ff0c6708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Экономическая, бухгалтерская прибыль. Выручка. Виды прибыли. Экономическая эффективность.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24.02.2024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https://m.edsoo.ru/ff0c6820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Роль и цели фирм в экономике. Издержки, выручка, прибыль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02.03.2024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https://m.edsoo.ru/ff0c6bcc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Роль и цели фирм в экономике. Издержки, выручка, прибыль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02.03.2024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https://m.edsoo.ru/ff0c6bcc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Производительность труда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09.03.2024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lastRenderedPageBreak/>
                <w:t>6ce4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Производительность труда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09.03.2024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https://m.edsoo.ru/ff0c6df2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организационные формы бизнеса в России. Основные источники финансирования бизнеса.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16.03.2024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https://m.edsoo.ru/ff0c6f00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организационные формы бизнеса в России. Основные источники финансирования бизнеса.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16.03.2024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https://m.edsoo.ru/ff0c7018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Рынок ценных бумаг. Акции и облигации. Виды акций: обычные и привилегированные. Стратегии «медведь» и «бык». Банковский процент: простой и сложный.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06.04.2024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https://m.edsoo.ru/ff0c7126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Рынок ценных бумаг. Акции и облигации. Виды акций: обычные и привилегированные. Стратегии «медведь» и «бык». Банковский процент: простой и сложный.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06.04.2024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возникновения и формы денег. Функции денег в современной экономике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13.04.2024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возникновения и формы денег. Функции денег в современной экономике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13.04.2024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Монометаллизм, биметаллизм. Электронные деньги.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20.04.2024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https://m.edsoo.ru/ff0c72c0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Монометаллизм, биметаллизм. Электронные деньги. 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20.04.2024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https://m.edsoo.ru/ff0c74f0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масса. Количество денег в обращении.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27.04.2024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https://m.edsoo.ru/ff0c7838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масса. Количество денег в обращении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27.04.2024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https://m.edsoo.ru/ff0c7ae0</w:t>
              </w:r>
            </w:hyperlink>
          </w:p>
        </w:tc>
      </w:tr>
      <w:tr w:rsidR="002D23D7" w:rsidRPr="0062765A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Ограниченность ресурсов в РФ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04.05.2024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://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m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edsoo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ru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ff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7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ae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</w:hyperlink>
          </w:p>
        </w:tc>
      </w:tr>
      <w:tr w:rsidR="002D23D7" w:rsidRPr="0062765A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Ограниченность ресурсов в 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04.05.2024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://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m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edsoo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ru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ff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7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ae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</w:hyperlink>
          </w:p>
        </w:tc>
      </w:tr>
      <w:tr w:rsidR="002D23D7" w:rsidRPr="0062765A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источники бизнеса в РФ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11.05.2024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://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m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edsoo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ru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ff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7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ae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</w:hyperlink>
          </w:p>
        </w:tc>
      </w:tr>
      <w:tr w:rsidR="002D23D7" w:rsidRPr="0062765A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источники бизнеса в РТ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>11.05.2024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://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m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edsoo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.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ru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/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ff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c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7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t>ae</w:t>
              </w:r>
              <w:r w:rsidRPr="0062765A">
                <w:rPr>
                  <w:rFonts w:ascii="Times New Roman" w:hAnsi="Times New Roman"/>
                  <w:color w:val="000000"/>
                  <w:sz w:val="24"/>
                  <w:lang w:val="ru-RU"/>
                </w:rPr>
                <w:t>0</w:t>
              </w:r>
            </w:hyperlink>
          </w:p>
        </w:tc>
      </w:tr>
      <w:tr w:rsidR="002D23D7" w:rsidRPr="0062765A" w:rsidTr="0062765A">
        <w:trPr>
          <w:trHeight w:val="30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  <w:r w:rsidRPr="00013343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2765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  <w:r w:rsidRPr="00013343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 w:rsidRPr="00013343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</w:t>
              </w:r>
              <w:r w:rsidRPr="00013343">
                <w:rPr>
                  <w:rFonts w:ascii="Times New Roman" w:hAnsi="Times New Roman"/>
                  <w:color w:val="000000"/>
                  <w:sz w:val="24"/>
                </w:rPr>
                <w:lastRenderedPageBreak/>
                <w:t>84ae</w:t>
              </w:r>
            </w:hyperlink>
          </w:p>
        </w:tc>
      </w:tr>
      <w:tr w:rsidR="002D23D7" w:rsidRPr="00013343" w:rsidTr="0001334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2D23D7" w:rsidRPr="0062765A" w:rsidRDefault="002D23D7" w:rsidP="002D23D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079" w:type="dxa"/>
            <w:tcMar>
              <w:top w:w="50" w:type="dxa"/>
              <w:left w:w="100" w:type="dxa"/>
            </w:tcMar>
            <w:vAlign w:val="bottom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 w:rsidRPr="00013343">
              <w:rPr>
                <w:rFonts w:ascii="Times New Roman" w:hAnsi="Times New Roman"/>
                <w:color w:val="000000"/>
                <w:sz w:val="24"/>
              </w:rPr>
              <w:t>.05.2024</w:t>
            </w: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2D23D7" w:rsidRPr="00013343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1334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013343">
                <w:rPr>
                  <w:rFonts w:ascii="Times New Roman" w:hAnsi="Times New Roman"/>
                  <w:color w:val="000000"/>
                  <w:sz w:val="24"/>
                </w:rPr>
                <w:t>https://m.edsoo.ru/ff0c82ba</w:t>
              </w:r>
            </w:hyperlink>
          </w:p>
        </w:tc>
      </w:tr>
      <w:tr w:rsidR="002D23D7" w:rsidTr="006B2013">
        <w:trPr>
          <w:trHeight w:val="144"/>
          <w:tblCellSpacing w:w="20" w:type="nil"/>
        </w:trPr>
        <w:tc>
          <w:tcPr>
            <w:tcW w:w="4938" w:type="dxa"/>
            <w:gridSpan w:val="2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4159" w:type="dxa"/>
            <w:gridSpan w:val="2"/>
            <w:tcMar>
              <w:top w:w="50" w:type="dxa"/>
              <w:left w:w="100" w:type="dxa"/>
            </w:tcMar>
            <w:vAlign w:val="center"/>
          </w:tcPr>
          <w:p w:rsidR="002D23D7" w:rsidRDefault="002D23D7" w:rsidP="002D23D7"/>
        </w:tc>
      </w:tr>
    </w:tbl>
    <w:p w:rsidR="003B1187" w:rsidRDefault="003B1187">
      <w:pPr>
        <w:sectPr w:rsidR="003B11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1187" w:rsidRDefault="007909B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072"/>
        <w:gridCol w:w="976"/>
        <w:gridCol w:w="1841"/>
        <w:gridCol w:w="1910"/>
        <w:gridCol w:w="1423"/>
        <w:gridCol w:w="2800"/>
      </w:tblGrid>
      <w:tr w:rsidR="003B1187" w:rsidTr="00094CF8">
        <w:trPr>
          <w:trHeight w:val="144"/>
          <w:tblCellSpacing w:w="20" w:type="nil"/>
        </w:trPr>
        <w:tc>
          <w:tcPr>
            <w:tcW w:w="10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40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B1187" w:rsidRDefault="003B1187">
            <w:pPr>
              <w:spacing w:after="0"/>
              <w:ind w:left="135"/>
            </w:pPr>
          </w:p>
        </w:tc>
      </w:tr>
      <w:tr w:rsidR="003B1187" w:rsidTr="00094C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B1187" w:rsidRDefault="003B11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1187" w:rsidRDefault="003B1187"/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макро- и микроэкономики. Макроэкономические субъекты. Основные макроэкономические проблемы.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02.09.2023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9778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макро- и микроэкономики. Макроэкономические субъекты. Основные макроэкономические проблемы.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02.09.2023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ВВП и ВНП. Принцип территориальности (различие между экономической и географической территорией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09.09.2023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ВВП и ВНП. Принцип территориальности (различие между экономической и географической территорией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09.09.2023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Принцип резидентности. Валовые и чистые агрегаты. Измерение ВНП по расходам.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16.09.2023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резидентности. Валовые и чистые агрегаты. Измерение ВНП </w:t>
            </w: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расходам.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16.09.2023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ВНП по доходам, добавленной стоимости. Соотношение между основными показателями национальных счетов.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23.09.2023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ВНП по  доходам, добавленной стоимости. Соотношение между основными показателями национальных счетов.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23.09.2023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Типы инфляции: инфляция спроса и инфляция издержек. Виды инфляции: ползучая, галопирующая, гиперинфляция, стагфляция.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30.09.2023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Типы инфляции: инфляция спроса и инфляция издержек. Виды инфляции: ползучая, галопирующая, гиперинфляция, стагфляция.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30.09.2023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Открытая и подавленная инфляции. Причины инфляции. Антиинфляционная политика.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07.10.2023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Открытая и подавленная инфляции. Причины инфляции. Антиинфляционная политика.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07.10.2023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инфляции. Дефлятор. Номинальный ВНП и  реальный </w:t>
            </w: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ВНП.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14.10.2023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инфляции. Дефлятор. Номинальный ВНП и  реальный ВНП.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14.10.2023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Индексы инфляции: индексы Пааше, Ласпейроса, Фишера.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21.10.2023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Индексы инфляции: индексы Пааше, Ласпейроса, Фишера.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21.10.2023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cbb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Частные и общественные блага. Внешние эффекты. Функции государства в экономике. Виды налогов. Государственные доходы и расходы.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11.11.2023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Частные и общественные блага. Внешние эффекты. Функции государства в экономике. Виды налогов. Государственные доходы и расходы.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11.11.2023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бюджет. Государственный долг. Основы фискальной политики государства.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18.11.2023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бюджет. Государственный долг. Основы фискальной политики государства.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18.11.2023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Спрос на труд и его факторы. Предложение труда. Факторы предложения труда. Роль профсоюзов и государства на </w:t>
            </w: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рынках труда. Человеческий капитал. Понятие безработицы, ее причины и экономические последствия.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25.11.2023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Спрос на труд и его факторы. Предложение труда. Факторы предложения труда. Роль профсоюзов и государства на рынках труда. Человеческий капитал. Понятие безработицы, ее причины и экономические последствия.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25.11.2023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Банковская система. Роль центрального банка. Основные операции коммерческих банков. Процент. Другие финансовые институты: паевые и пенсионные фонды, страховые компании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02.12.2023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D23D7" w:rsidRPr="002D23D7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Банковская система. Роль центрального банка. Основные операции коммерческих банков. Процент. Другие финансовые институты: паевые и пенсионные фонды, страховые компании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02.12.2023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Экстенсивный и интенсивный экономический рост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09.12.2023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Экстенсивный и интенсивный экономический рост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09.12.2023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Pr="00094CF8" w:rsidRDefault="00094CF8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16.12.2023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Pr="00094CF8" w:rsidRDefault="00094CF8" w:rsidP="002D23D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16.12.2023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23.12.2023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D23D7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23D7" w:rsidRDefault="002D23D7" w:rsidP="002D23D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D23D7" w:rsidRPr="002D23D7" w:rsidRDefault="002D23D7" w:rsidP="002D23D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D23D7">
              <w:rPr>
                <w:rFonts w:ascii="Times New Roman" w:hAnsi="Times New Roman"/>
                <w:color w:val="000000"/>
                <w:sz w:val="24"/>
              </w:rPr>
              <w:t>23.12.2023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2D23D7" w:rsidRPr="007909B8" w:rsidRDefault="002D23D7" w:rsidP="002D23D7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конъюнктура; экономический цикл: подъём, пик, спад, депрессия; низшая точка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13.01.2024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конъюнктура; экономический цикл: подъём, пик, спад, депрессия; низшая точка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13.01.2024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Цикл Кондратьева. Методы регулирования цикличности экономического роста.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20.01.2024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Цикл Кондратьева. Методы регулирования цикличности экономического роста.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20.01.2024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причины международной торговли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27.01.2024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причины международной торговли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27.01.2024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международной торговли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03.02.2024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международной торговли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03.02.2024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Курсы валют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10.02.2024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Курсы валют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10.02.2024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экономические проблемы.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17.02.2024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cffc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экономические проблемы.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17.02.2024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экономических систем.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24.02.2024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экономических систем.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24.02.2024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современной рыночной экономики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02.03.2024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0302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современной рыночной экономики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02.03.2024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проблемы экономики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09.03.2024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проблемы экономики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09.03.2024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регионов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16.03.2024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регионов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16.03.2024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политика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06.04.2024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политика России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06.04.2024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1162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мировой экономике.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13.04.2024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мировой экономике.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13.04.2024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разделение труда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20.04.2024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разделение труда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20.04.2024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1356</w:t>
              </w:r>
            </w:hyperlink>
          </w:p>
        </w:tc>
      </w:tr>
      <w:tr w:rsidR="00094CF8" w:rsidRPr="007909B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разделения труда в РФ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27.04.2024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разделения труда в РФ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27.04.2024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разделения труда в 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04.05.2024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разделения труда в 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04.05.2024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B1187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РТ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7909B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1187" w:rsidRDefault="003B118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1187" w:rsidRDefault="003B118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3B1187" w:rsidRDefault="007909B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94CF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B1187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3B1187" w:rsidRDefault="007909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развитие РТ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7909B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1187" w:rsidRDefault="003B118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1187" w:rsidRDefault="003B118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3B1187" w:rsidRDefault="007909B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94CF8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B1187" w:rsidRPr="00094CF8" w:rsidRDefault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RPr="00094CF8" w:rsidTr="00094CF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4" w:type="dxa"/>
            <w:tcMar>
              <w:top w:w="50" w:type="dxa"/>
              <w:left w:w="100" w:type="dxa"/>
            </w:tcMar>
            <w:vAlign w:val="bottom"/>
          </w:tcPr>
          <w:p w:rsidR="00094CF8" w:rsidRPr="00094CF8" w:rsidRDefault="00094CF8" w:rsidP="00094C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4C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94CF8" w:rsidRPr="00094CF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r w:rsidRPr="007909B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4CF8" w:rsidTr="00094C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CF8" w:rsidRPr="007909B8" w:rsidRDefault="00094CF8" w:rsidP="00094CF8">
            <w:pPr>
              <w:spacing w:after="0"/>
              <w:ind w:left="135"/>
              <w:rPr>
                <w:lang w:val="ru-RU"/>
              </w:rPr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  <w:r w:rsidRPr="007909B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94CF8" w:rsidRDefault="00094CF8" w:rsidP="00094CF8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4CF8" w:rsidRDefault="00094CF8" w:rsidP="00094CF8"/>
        </w:tc>
      </w:tr>
    </w:tbl>
    <w:p w:rsidR="003B1187" w:rsidRDefault="003B1187">
      <w:pPr>
        <w:sectPr w:rsidR="003B11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1187" w:rsidRDefault="003B1187">
      <w:pPr>
        <w:sectPr w:rsidR="003B11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1187" w:rsidRPr="007909B8" w:rsidRDefault="003B1187">
      <w:pPr>
        <w:spacing w:after="0"/>
        <w:ind w:left="120"/>
        <w:rPr>
          <w:lang w:val="ru-RU"/>
        </w:rPr>
      </w:pPr>
      <w:bookmarkStart w:id="16" w:name="block-3228812"/>
      <w:bookmarkEnd w:id="15"/>
    </w:p>
    <w:p w:rsidR="003B1187" w:rsidRPr="007909B8" w:rsidRDefault="007909B8">
      <w:pPr>
        <w:spacing w:after="0" w:line="480" w:lineRule="auto"/>
        <w:ind w:left="120"/>
        <w:rPr>
          <w:lang w:val="ru-RU"/>
        </w:rPr>
      </w:pPr>
      <w:r w:rsidRPr="007909B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909B8" w:rsidRPr="007909B8" w:rsidRDefault="007909B8" w:rsidP="00381F8F">
      <w:pPr>
        <w:spacing w:after="0" w:line="480" w:lineRule="auto"/>
        <w:ind w:left="120"/>
        <w:rPr>
          <w:lang w:val="ru-RU"/>
        </w:rPr>
      </w:pPr>
      <w:r w:rsidRPr="007909B8">
        <w:rPr>
          <w:rFonts w:ascii="Times New Roman" w:hAnsi="Times New Roman"/>
          <w:color w:val="000000"/>
          <w:sz w:val="28"/>
          <w:lang w:val="ru-RU"/>
        </w:rPr>
        <w:t xml:space="preserve">1. 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7909B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09B8">
        <w:rPr>
          <w:sz w:val="28"/>
          <w:lang w:val="ru-RU"/>
        </w:rPr>
        <w:br/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2. </w:t>
      </w:r>
      <w:r>
        <w:rPr>
          <w:rFonts w:ascii="Times New Roman" w:hAnsi="Times New Roman"/>
          <w:color w:val="000000"/>
          <w:sz w:val="28"/>
        </w:rPr>
        <w:t>https</w:t>
      </w:r>
      <w:r w:rsidRPr="007909B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09B8">
        <w:rPr>
          <w:sz w:val="28"/>
          <w:lang w:val="ru-RU"/>
        </w:rPr>
        <w:br/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3. </w:t>
      </w:r>
      <w:r>
        <w:rPr>
          <w:rFonts w:ascii="Times New Roman" w:hAnsi="Times New Roman"/>
          <w:color w:val="000000"/>
          <w:sz w:val="28"/>
        </w:rPr>
        <w:t>https</w:t>
      </w:r>
      <w:r w:rsidRPr="007909B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yaklass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09B8">
        <w:rPr>
          <w:sz w:val="28"/>
          <w:lang w:val="ru-RU"/>
        </w:rPr>
        <w:br/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4. </w:t>
      </w:r>
      <w:r>
        <w:rPr>
          <w:rFonts w:ascii="Times New Roman" w:hAnsi="Times New Roman"/>
          <w:color w:val="000000"/>
          <w:sz w:val="28"/>
        </w:rPr>
        <w:t>https</w:t>
      </w:r>
      <w:r w:rsidRPr="007909B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skysmart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09B8">
        <w:rPr>
          <w:sz w:val="28"/>
          <w:lang w:val="ru-RU"/>
        </w:rPr>
        <w:br/>
      </w:r>
      <w:r w:rsidRPr="007909B8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https</w:t>
      </w:r>
      <w:r w:rsidRPr="007909B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urok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apkpro</w:t>
      </w:r>
      <w:r w:rsidRPr="007909B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09B8">
        <w:rPr>
          <w:sz w:val="28"/>
          <w:lang w:val="ru-RU"/>
        </w:rPr>
        <w:br/>
      </w:r>
      <w:bookmarkStart w:id="17" w:name="77f6c9bd-a056-4755-96aa-6aba8e5a5d8a"/>
      <w:bookmarkEnd w:id="16"/>
      <w:bookmarkEnd w:id="17"/>
    </w:p>
    <w:sectPr w:rsidR="007909B8" w:rsidRPr="007909B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B1DCD"/>
    <w:multiLevelType w:val="multilevel"/>
    <w:tmpl w:val="D84A4F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A61AEA"/>
    <w:multiLevelType w:val="multilevel"/>
    <w:tmpl w:val="75584E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3B32A2"/>
    <w:multiLevelType w:val="hybridMultilevel"/>
    <w:tmpl w:val="6750DCF2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" w15:restartNumberingAfterBreak="0">
    <w:nsid w:val="431E14FF"/>
    <w:multiLevelType w:val="hybridMultilevel"/>
    <w:tmpl w:val="3F1A330A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73880BBA"/>
    <w:multiLevelType w:val="multilevel"/>
    <w:tmpl w:val="05388D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4C4EFB"/>
    <w:multiLevelType w:val="multilevel"/>
    <w:tmpl w:val="6726AB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B1187"/>
    <w:rsid w:val="00013343"/>
    <w:rsid w:val="00094CF8"/>
    <w:rsid w:val="001D298A"/>
    <w:rsid w:val="002D23D7"/>
    <w:rsid w:val="00381F8F"/>
    <w:rsid w:val="003B1187"/>
    <w:rsid w:val="0062765A"/>
    <w:rsid w:val="006A6B97"/>
    <w:rsid w:val="006B2013"/>
    <w:rsid w:val="007909B8"/>
    <w:rsid w:val="009F46DC"/>
    <w:rsid w:val="00D8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05640"/>
  <w15:docId w15:val="{B5D838F2-E9EC-4E63-880F-C0FF5F62D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21">
    <w:name w:val="Основной текст (2)_"/>
    <w:basedOn w:val="a0"/>
    <w:link w:val="22"/>
    <w:rsid w:val="006A6B9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A6B97"/>
    <w:pPr>
      <w:widowControl w:val="0"/>
      <w:shd w:val="clear" w:color="auto" w:fill="FFFFFF"/>
      <w:spacing w:after="0" w:line="278" w:lineRule="exact"/>
      <w:ind w:hanging="360"/>
    </w:pPr>
    <w:rPr>
      <w:rFonts w:ascii="Times New Roman" w:eastAsia="Times New Roman" w:hAnsi="Times New Roman" w:cs="Times New Roman"/>
    </w:rPr>
  </w:style>
  <w:style w:type="character" w:customStyle="1" w:styleId="23">
    <w:name w:val="Основной текст (2) + Полужирный;Курсив"/>
    <w:basedOn w:val="21"/>
    <w:rsid w:val="006B201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e">
    <w:name w:val="List Paragraph"/>
    <w:basedOn w:val="a"/>
    <w:uiPriority w:val="34"/>
    <w:qFormat/>
    <w:rsid w:val="006B2013"/>
    <w:pPr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2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c4dc2" TargetMode="External"/><Relationship Id="rId117" Type="http://schemas.openxmlformats.org/officeDocument/2006/relationships/hyperlink" Target="https://m.edsoo.ru/ff0cdd1e" TargetMode="External"/><Relationship Id="rId21" Type="http://schemas.openxmlformats.org/officeDocument/2006/relationships/hyperlink" Target="https://m.edsoo.ru/ff0c461a" TargetMode="External"/><Relationship Id="rId42" Type="http://schemas.openxmlformats.org/officeDocument/2006/relationships/hyperlink" Target="https://m.edsoo.ru/ff0c63b6" TargetMode="External"/><Relationship Id="rId47" Type="http://schemas.openxmlformats.org/officeDocument/2006/relationships/hyperlink" Target="https://m.edsoo.ru/ff0c6bcc" TargetMode="External"/><Relationship Id="rId63" Type="http://schemas.openxmlformats.org/officeDocument/2006/relationships/hyperlink" Target="https://m.edsoo.ru/ff0c7ae0" TargetMode="External"/><Relationship Id="rId68" Type="http://schemas.openxmlformats.org/officeDocument/2006/relationships/hyperlink" Target="https://m.edsoo.ru/ff0c98fe" TargetMode="External"/><Relationship Id="rId84" Type="http://schemas.openxmlformats.org/officeDocument/2006/relationships/hyperlink" Target="https://m.edsoo.ru/ff0ca600" TargetMode="External"/><Relationship Id="rId89" Type="http://schemas.openxmlformats.org/officeDocument/2006/relationships/hyperlink" Target="https://m.edsoo.ru/ff0ccfe0" TargetMode="External"/><Relationship Id="rId112" Type="http://schemas.openxmlformats.org/officeDocument/2006/relationships/hyperlink" Target="https://m.edsoo.ru/ff0d0afa" TargetMode="External"/><Relationship Id="rId16" Type="http://schemas.openxmlformats.org/officeDocument/2006/relationships/hyperlink" Target="https://m.edsoo.ru/ff0c3e18" TargetMode="External"/><Relationship Id="rId107" Type="http://schemas.openxmlformats.org/officeDocument/2006/relationships/hyperlink" Target="https://m.edsoo.ru/ff0d04a6" TargetMode="External"/><Relationship Id="rId11" Type="http://schemas.openxmlformats.org/officeDocument/2006/relationships/hyperlink" Target="https://m.edsoo.ru/ff0c3ada" TargetMode="External"/><Relationship Id="rId32" Type="http://schemas.openxmlformats.org/officeDocument/2006/relationships/hyperlink" Target="https://m.edsoo.ru/ff0c5952" TargetMode="External"/><Relationship Id="rId37" Type="http://schemas.openxmlformats.org/officeDocument/2006/relationships/hyperlink" Target="https://m.edsoo.ru/ff0c600a" TargetMode="External"/><Relationship Id="rId53" Type="http://schemas.openxmlformats.org/officeDocument/2006/relationships/hyperlink" Target="https://m.edsoo.ru/ff0c7126" TargetMode="External"/><Relationship Id="rId58" Type="http://schemas.openxmlformats.org/officeDocument/2006/relationships/hyperlink" Target="https://m.edsoo.ru/ff0c74f0" TargetMode="External"/><Relationship Id="rId74" Type="http://schemas.openxmlformats.org/officeDocument/2006/relationships/hyperlink" Target="https://m.edsoo.ru/ff0ca600" TargetMode="External"/><Relationship Id="rId79" Type="http://schemas.openxmlformats.org/officeDocument/2006/relationships/hyperlink" Target="https://m.edsoo.ru/ff0ca600" TargetMode="External"/><Relationship Id="rId102" Type="http://schemas.openxmlformats.org/officeDocument/2006/relationships/hyperlink" Target="https://m.edsoo.ru/ff0cfc68" TargetMode="External"/><Relationship Id="rId123" Type="http://schemas.openxmlformats.org/officeDocument/2006/relationships/hyperlink" Target="https://m.edsoo.ru/ff0cdd1e" TargetMode="External"/><Relationship Id="rId128" Type="http://schemas.openxmlformats.org/officeDocument/2006/relationships/hyperlink" Target="https://m.edsoo.ru/ff0cdd1e" TargetMode="External"/><Relationship Id="rId5" Type="http://schemas.openxmlformats.org/officeDocument/2006/relationships/hyperlink" Target="https://m.edsoo.ru/ff0c32e2" TargetMode="External"/><Relationship Id="rId90" Type="http://schemas.openxmlformats.org/officeDocument/2006/relationships/hyperlink" Target="https://m.edsoo.ru/ff0ca600" TargetMode="External"/><Relationship Id="rId95" Type="http://schemas.openxmlformats.org/officeDocument/2006/relationships/hyperlink" Target="https://m.edsoo.ru/ff0cdd1e" TargetMode="External"/><Relationship Id="rId19" Type="http://schemas.openxmlformats.org/officeDocument/2006/relationships/hyperlink" Target="https://m.edsoo.ru/ff0c43d6" TargetMode="External"/><Relationship Id="rId14" Type="http://schemas.openxmlformats.org/officeDocument/2006/relationships/hyperlink" Target="https://m.edsoo.ru/ff0c3be8" TargetMode="External"/><Relationship Id="rId22" Type="http://schemas.openxmlformats.org/officeDocument/2006/relationships/hyperlink" Target="https://m.edsoo.ru/ff0c478c" TargetMode="External"/><Relationship Id="rId27" Type="http://schemas.openxmlformats.org/officeDocument/2006/relationships/hyperlink" Target="https://m.edsoo.ru/ff0c4dc2" TargetMode="External"/><Relationship Id="rId30" Type="http://schemas.openxmlformats.org/officeDocument/2006/relationships/hyperlink" Target="https://m.edsoo.ru/ff0c511e" TargetMode="External"/><Relationship Id="rId35" Type="http://schemas.openxmlformats.org/officeDocument/2006/relationships/hyperlink" Target="https://m.edsoo.ru/ff0c5efc" TargetMode="External"/><Relationship Id="rId43" Type="http://schemas.openxmlformats.org/officeDocument/2006/relationships/hyperlink" Target="https://m.edsoo.ru/ff0c64d8" TargetMode="External"/><Relationship Id="rId48" Type="http://schemas.openxmlformats.org/officeDocument/2006/relationships/hyperlink" Target="https://m.edsoo.ru/ff0c6bcc" TargetMode="External"/><Relationship Id="rId56" Type="http://schemas.openxmlformats.org/officeDocument/2006/relationships/hyperlink" Target="https://m.edsoo.ru/ff0c72c0" TargetMode="External"/><Relationship Id="rId64" Type="http://schemas.openxmlformats.org/officeDocument/2006/relationships/hyperlink" Target="https://m.edsoo.ru/ff0c7ae0" TargetMode="External"/><Relationship Id="rId69" Type="http://schemas.openxmlformats.org/officeDocument/2006/relationships/hyperlink" Target="https://m.edsoo.ru/ff0c98fe" TargetMode="External"/><Relationship Id="rId77" Type="http://schemas.openxmlformats.org/officeDocument/2006/relationships/hyperlink" Target="https://m.edsoo.ru/ff0cad58" TargetMode="External"/><Relationship Id="rId100" Type="http://schemas.openxmlformats.org/officeDocument/2006/relationships/hyperlink" Target="https://m.edsoo.ru/ff0cf862" TargetMode="External"/><Relationship Id="rId105" Type="http://schemas.openxmlformats.org/officeDocument/2006/relationships/hyperlink" Target="https://m.edsoo.ru/ff0cffc4" TargetMode="External"/><Relationship Id="rId113" Type="http://schemas.openxmlformats.org/officeDocument/2006/relationships/hyperlink" Target="https://m.edsoo.ru/ff0d0ca8" TargetMode="External"/><Relationship Id="rId118" Type="http://schemas.openxmlformats.org/officeDocument/2006/relationships/hyperlink" Target="https://m.edsoo.ru/ff0cdd1e" TargetMode="External"/><Relationship Id="rId126" Type="http://schemas.openxmlformats.org/officeDocument/2006/relationships/hyperlink" Target="https://m.edsoo.ru/ff0cdd1e" TargetMode="External"/><Relationship Id="rId8" Type="http://schemas.openxmlformats.org/officeDocument/2006/relationships/hyperlink" Target="https://m.edsoo.ru/ff0c3620" TargetMode="External"/><Relationship Id="rId51" Type="http://schemas.openxmlformats.org/officeDocument/2006/relationships/hyperlink" Target="https://m.edsoo.ru/ff0c6f00" TargetMode="External"/><Relationship Id="rId72" Type="http://schemas.openxmlformats.org/officeDocument/2006/relationships/hyperlink" Target="https://m.edsoo.ru/ff0ca600" TargetMode="External"/><Relationship Id="rId80" Type="http://schemas.openxmlformats.org/officeDocument/2006/relationships/hyperlink" Target="https://m.edsoo.ru/ff0cb820" TargetMode="External"/><Relationship Id="rId85" Type="http://schemas.openxmlformats.org/officeDocument/2006/relationships/hyperlink" Target="https://m.edsoo.ru/ff0cc324" TargetMode="External"/><Relationship Id="rId93" Type="http://schemas.openxmlformats.org/officeDocument/2006/relationships/hyperlink" Target="https://m.edsoo.ru/ff0cd67a" TargetMode="External"/><Relationship Id="rId98" Type="http://schemas.openxmlformats.org/officeDocument/2006/relationships/hyperlink" Target="https://m.edsoo.ru/ff0cf02e" TargetMode="External"/><Relationship Id="rId121" Type="http://schemas.openxmlformats.org/officeDocument/2006/relationships/hyperlink" Target="https://m.edsoo.ru/ff0d0e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f0c3be8" TargetMode="External"/><Relationship Id="rId17" Type="http://schemas.openxmlformats.org/officeDocument/2006/relationships/hyperlink" Target="https://m.edsoo.ru/ff0c3f76" TargetMode="External"/><Relationship Id="rId25" Type="http://schemas.openxmlformats.org/officeDocument/2006/relationships/hyperlink" Target="https://m.edsoo.ru/ff0c4dc2" TargetMode="External"/><Relationship Id="rId33" Type="http://schemas.openxmlformats.org/officeDocument/2006/relationships/hyperlink" Target="https://m.edsoo.ru/ff0c5c36" TargetMode="External"/><Relationship Id="rId38" Type="http://schemas.openxmlformats.org/officeDocument/2006/relationships/hyperlink" Target="https://m.edsoo.ru/ff0c72c0" TargetMode="External"/><Relationship Id="rId46" Type="http://schemas.openxmlformats.org/officeDocument/2006/relationships/hyperlink" Target="https://m.edsoo.ru/ff0c6820" TargetMode="External"/><Relationship Id="rId59" Type="http://schemas.openxmlformats.org/officeDocument/2006/relationships/hyperlink" Target="https://m.edsoo.ru/ff0c7838" TargetMode="External"/><Relationship Id="rId67" Type="http://schemas.openxmlformats.org/officeDocument/2006/relationships/hyperlink" Target="https://m.edsoo.ru/ff0c9778" TargetMode="External"/><Relationship Id="rId103" Type="http://schemas.openxmlformats.org/officeDocument/2006/relationships/hyperlink" Target="https://m.edsoo.ru/ff0cf6f0" TargetMode="External"/><Relationship Id="rId108" Type="http://schemas.openxmlformats.org/officeDocument/2006/relationships/hyperlink" Target="https://m.edsoo.ru/ff0cdd1e" TargetMode="External"/><Relationship Id="rId116" Type="http://schemas.openxmlformats.org/officeDocument/2006/relationships/hyperlink" Target="https://m.edsoo.ru/ff0d1162" TargetMode="External"/><Relationship Id="rId124" Type="http://schemas.openxmlformats.org/officeDocument/2006/relationships/hyperlink" Target="https://m.edsoo.ru/ff0cdd1e" TargetMode="External"/><Relationship Id="rId129" Type="http://schemas.openxmlformats.org/officeDocument/2006/relationships/fontTable" Target="fontTable.xml"/><Relationship Id="rId20" Type="http://schemas.openxmlformats.org/officeDocument/2006/relationships/hyperlink" Target="https://m.edsoo.ru/ff0c4502" TargetMode="External"/><Relationship Id="rId41" Type="http://schemas.openxmlformats.org/officeDocument/2006/relationships/hyperlink" Target="https://m.edsoo.ru/ff0c6a50" TargetMode="External"/><Relationship Id="rId54" Type="http://schemas.openxmlformats.org/officeDocument/2006/relationships/hyperlink" Target="https://m.edsoo.ru/ff0c72c0" TargetMode="External"/><Relationship Id="rId62" Type="http://schemas.openxmlformats.org/officeDocument/2006/relationships/hyperlink" Target="https://m.edsoo.ru/ff0c7ae0" TargetMode="External"/><Relationship Id="rId70" Type="http://schemas.openxmlformats.org/officeDocument/2006/relationships/hyperlink" Target="https://m.edsoo.ru/ff0c9ac0" TargetMode="External"/><Relationship Id="rId75" Type="http://schemas.openxmlformats.org/officeDocument/2006/relationships/hyperlink" Target="https://m.edsoo.ru/ff0ca600" TargetMode="External"/><Relationship Id="rId83" Type="http://schemas.openxmlformats.org/officeDocument/2006/relationships/hyperlink" Target="https://m.edsoo.ru/ff0cbd34" TargetMode="External"/><Relationship Id="rId88" Type="http://schemas.openxmlformats.org/officeDocument/2006/relationships/hyperlink" Target="https://m.edsoo.ru/ff0ccc0c" TargetMode="External"/><Relationship Id="rId91" Type="http://schemas.openxmlformats.org/officeDocument/2006/relationships/hyperlink" Target="https://m.edsoo.ru/ff0cc6f8" TargetMode="External"/><Relationship Id="rId96" Type="http://schemas.openxmlformats.org/officeDocument/2006/relationships/hyperlink" Target="https://m.edsoo.ru/ff0cdd1e" TargetMode="External"/><Relationship Id="rId111" Type="http://schemas.openxmlformats.org/officeDocument/2006/relationships/hyperlink" Target="https://m.edsoo.ru/ff0d0af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ff0c33e6" TargetMode="External"/><Relationship Id="rId15" Type="http://schemas.openxmlformats.org/officeDocument/2006/relationships/hyperlink" Target="https://m.edsoo.ru/ff0c3d00" TargetMode="External"/><Relationship Id="rId23" Type="http://schemas.openxmlformats.org/officeDocument/2006/relationships/hyperlink" Target="https://m.edsoo.ru/ff0c4dc2" TargetMode="External"/><Relationship Id="rId28" Type="http://schemas.openxmlformats.org/officeDocument/2006/relationships/hyperlink" Target="https://m.edsoo.ru/ff0c4dc2" TargetMode="External"/><Relationship Id="rId36" Type="http://schemas.openxmlformats.org/officeDocument/2006/relationships/hyperlink" Target="https://m.edsoo.ru/ff0c6230" TargetMode="External"/><Relationship Id="rId49" Type="http://schemas.openxmlformats.org/officeDocument/2006/relationships/hyperlink" Target="https://m.edsoo.ru/ff0c6ce4" TargetMode="External"/><Relationship Id="rId57" Type="http://schemas.openxmlformats.org/officeDocument/2006/relationships/hyperlink" Target="https://m.edsoo.ru/ff0c72c0" TargetMode="External"/><Relationship Id="rId106" Type="http://schemas.openxmlformats.org/officeDocument/2006/relationships/hyperlink" Target="https://m.edsoo.ru/ff0d015e" TargetMode="External"/><Relationship Id="rId114" Type="http://schemas.openxmlformats.org/officeDocument/2006/relationships/hyperlink" Target="https://m.edsoo.ru/ff0d0fd2" TargetMode="External"/><Relationship Id="rId119" Type="http://schemas.openxmlformats.org/officeDocument/2006/relationships/hyperlink" Target="https://m.edsoo.ru/ff0d1784" TargetMode="External"/><Relationship Id="rId127" Type="http://schemas.openxmlformats.org/officeDocument/2006/relationships/hyperlink" Target="https://m.edsoo.ru/ff0cdd1e" TargetMode="External"/><Relationship Id="rId10" Type="http://schemas.openxmlformats.org/officeDocument/2006/relationships/hyperlink" Target="https://m.edsoo.ru/ff0c39cc" TargetMode="External"/><Relationship Id="rId31" Type="http://schemas.openxmlformats.org/officeDocument/2006/relationships/hyperlink" Target="https://m.edsoo.ru/ff0c570e" TargetMode="External"/><Relationship Id="rId44" Type="http://schemas.openxmlformats.org/officeDocument/2006/relationships/hyperlink" Target="https://m.edsoo.ru/ff0c65f0" TargetMode="External"/><Relationship Id="rId52" Type="http://schemas.openxmlformats.org/officeDocument/2006/relationships/hyperlink" Target="https://m.edsoo.ru/ff0c7018" TargetMode="External"/><Relationship Id="rId60" Type="http://schemas.openxmlformats.org/officeDocument/2006/relationships/hyperlink" Target="https://m.edsoo.ru/ff0c7ae0" TargetMode="External"/><Relationship Id="rId65" Type="http://schemas.openxmlformats.org/officeDocument/2006/relationships/hyperlink" Target="https://m.edsoo.ru/ff0c84ae" TargetMode="External"/><Relationship Id="rId73" Type="http://schemas.openxmlformats.org/officeDocument/2006/relationships/hyperlink" Target="https://m.edsoo.ru/ff0ca150" TargetMode="External"/><Relationship Id="rId78" Type="http://schemas.openxmlformats.org/officeDocument/2006/relationships/hyperlink" Target="https://m.edsoo.ru/ff0caf06" TargetMode="External"/><Relationship Id="rId81" Type="http://schemas.openxmlformats.org/officeDocument/2006/relationships/hyperlink" Target="https://m.edsoo.ru/ff0cb9c4" TargetMode="External"/><Relationship Id="rId86" Type="http://schemas.openxmlformats.org/officeDocument/2006/relationships/hyperlink" Target="https://m.edsoo.ru/ff0ca600" TargetMode="External"/><Relationship Id="rId94" Type="http://schemas.openxmlformats.org/officeDocument/2006/relationships/hyperlink" Target="https://m.edsoo.ru/ff0cdd1e" TargetMode="External"/><Relationship Id="rId99" Type="http://schemas.openxmlformats.org/officeDocument/2006/relationships/hyperlink" Target="https://m.edsoo.ru/ff0cdd1e" TargetMode="External"/><Relationship Id="rId101" Type="http://schemas.openxmlformats.org/officeDocument/2006/relationships/hyperlink" Target="https://m.edsoo.ru/ff0cfa42" TargetMode="External"/><Relationship Id="rId122" Type="http://schemas.openxmlformats.org/officeDocument/2006/relationships/hyperlink" Target="https://m.edsoo.ru/ff0cdd1e" TargetMode="External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ff0c372e" TargetMode="External"/><Relationship Id="rId13" Type="http://schemas.openxmlformats.org/officeDocument/2006/relationships/hyperlink" Target="https://m.edsoo.ru/ff0c3be8" TargetMode="External"/><Relationship Id="rId18" Type="http://schemas.openxmlformats.org/officeDocument/2006/relationships/hyperlink" Target="https://m.edsoo.ru/ff0c41a6" TargetMode="External"/><Relationship Id="rId39" Type="http://schemas.openxmlformats.org/officeDocument/2006/relationships/hyperlink" Target="https://m.edsoo.ru/ff0c72c0" TargetMode="External"/><Relationship Id="rId109" Type="http://schemas.openxmlformats.org/officeDocument/2006/relationships/hyperlink" Target="https://m.edsoo.ru/ff0d0302" TargetMode="External"/><Relationship Id="rId34" Type="http://schemas.openxmlformats.org/officeDocument/2006/relationships/hyperlink" Target="https://m.edsoo.ru/ff0c5c36" TargetMode="External"/><Relationship Id="rId50" Type="http://schemas.openxmlformats.org/officeDocument/2006/relationships/hyperlink" Target="https://m.edsoo.ru/ff0c6df2" TargetMode="External"/><Relationship Id="rId55" Type="http://schemas.openxmlformats.org/officeDocument/2006/relationships/hyperlink" Target="https://m.edsoo.ru/ff0c72c0" TargetMode="External"/><Relationship Id="rId76" Type="http://schemas.openxmlformats.org/officeDocument/2006/relationships/hyperlink" Target="https://m.edsoo.ru/ff0cab82" TargetMode="External"/><Relationship Id="rId97" Type="http://schemas.openxmlformats.org/officeDocument/2006/relationships/hyperlink" Target="https://m.edsoo.ru/ff0ced22" TargetMode="External"/><Relationship Id="rId104" Type="http://schemas.openxmlformats.org/officeDocument/2006/relationships/hyperlink" Target="https://m.edsoo.ru/ff0cfe16" TargetMode="External"/><Relationship Id="rId120" Type="http://schemas.openxmlformats.org/officeDocument/2006/relationships/hyperlink" Target="https://m.edsoo.ru/ff0d1356" TargetMode="External"/><Relationship Id="rId125" Type="http://schemas.openxmlformats.org/officeDocument/2006/relationships/hyperlink" Target="https://m.edsoo.ru/ff0cdd1e" TargetMode="External"/><Relationship Id="rId7" Type="http://schemas.openxmlformats.org/officeDocument/2006/relationships/hyperlink" Target="https://m.edsoo.ru/ff0c3508" TargetMode="External"/><Relationship Id="rId71" Type="http://schemas.openxmlformats.org/officeDocument/2006/relationships/hyperlink" Target="https://m.edsoo.ru/ff0c9df4" TargetMode="External"/><Relationship Id="rId92" Type="http://schemas.openxmlformats.org/officeDocument/2006/relationships/hyperlink" Target="https://m.edsoo.ru/ff0cd3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4fde" TargetMode="External"/><Relationship Id="rId24" Type="http://schemas.openxmlformats.org/officeDocument/2006/relationships/hyperlink" Target="https://m.edsoo.ru/ff0c4b74" TargetMode="External"/><Relationship Id="rId40" Type="http://schemas.openxmlformats.org/officeDocument/2006/relationships/hyperlink" Target="https://m.edsoo.ru/ff0c6938" TargetMode="External"/><Relationship Id="rId45" Type="http://schemas.openxmlformats.org/officeDocument/2006/relationships/hyperlink" Target="https://m.edsoo.ru/ff0c6708" TargetMode="External"/><Relationship Id="rId66" Type="http://schemas.openxmlformats.org/officeDocument/2006/relationships/hyperlink" Target="https://m.edsoo.ru/ff0c82ba" TargetMode="External"/><Relationship Id="rId87" Type="http://schemas.openxmlformats.org/officeDocument/2006/relationships/hyperlink" Target="https://m.edsoo.ru/ff0cca54" TargetMode="External"/><Relationship Id="rId110" Type="http://schemas.openxmlformats.org/officeDocument/2006/relationships/hyperlink" Target="https://m.edsoo.ru/ff0d091a" TargetMode="External"/><Relationship Id="rId115" Type="http://schemas.openxmlformats.org/officeDocument/2006/relationships/hyperlink" Target="https://m.edsoo.ru/ff0cdd1e" TargetMode="External"/><Relationship Id="rId61" Type="http://schemas.openxmlformats.org/officeDocument/2006/relationships/hyperlink" Target="https://m.edsoo.ru/ff0c7ae0" TargetMode="External"/><Relationship Id="rId82" Type="http://schemas.openxmlformats.org/officeDocument/2006/relationships/hyperlink" Target="https://m.edsoo.ru/ff0cbb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33</Pages>
  <Words>7100</Words>
  <Characters>40470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Приемная Азбука Сыра</cp:lastModifiedBy>
  <cp:revision>2</cp:revision>
  <dcterms:created xsi:type="dcterms:W3CDTF">2024-01-22T08:32:00Z</dcterms:created>
  <dcterms:modified xsi:type="dcterms:W3CDTF">2024-01-22T12:35:00Z</dcterms:modified>
</cp:coreProperties>
</file>